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FEF" w:rsidRDefault="00412FEF" w:rsidP="00FA53A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pl-PL"/>
        </w:rPr>
      </w:pPr>
      <w:r w:rsidRPr="00223D91">
        <w:rPr>
          <w:rFonts w:ascii="Times New Roman" w:eastAsia="Times New Roman" w:hAnsi="Times New Roman" w:cs="Times New Roman"/>
          <w:b/>
          <w:bCs/>
          <w:kern w:val="36"/>
          <w:sz w:val="28"/>
          <w:szCs w:val="28"/>
          <w:lang w:eastAsia="pl-PL"/>
        </w:rPr>
        <w:t>Zaburzenia uwagi i koncentracji u dziecka</w:t>
      </w:r>
    </w:p>
    <w:p w:rsidR="00CD56D2" w:rsidRPr="00223D91" w:rsidRDefault="00CD56D2" w:rsidP="00FA53A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pl-PL"/>
        </w:rPr>
      </w:pPr>
      <w:r w:rsidRPr="00CD56D2">
        <w:rPr>
          <w:rFonts w:ascii="Times New Roman" w:eastAsia="Times New Roman" w:hAnsi="Times New Roman" w:cs="Times New Roman"/>
          <w:b/>
          <w:bCs/>
          <w:kern w:val="36"/>
          <w:sz w:val="28"/>
          <w:szCs w:val="28"/>
          <w:lang w:eastAsia="pl-PL"/>
        </w:rPr>
        <w:drawing>
          <wp:inline distT="0" distB="0" distL="0" distR="0">
            <wp:extent cx="5760720" cy="3291840"/>
            <wp:effectExtent l="19050" t="0" r="0" b="0"/>
            <wp:docPr id="3" name="Obraz 1" descr="https://s3-eu-west-1.amazonaws.com/puchatek/content/images/koncentrac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eu-west-1.amazonaws.com/puchatek/content/images/koncentracja.png"/>
                    <pic:cNvPicPr>
                      <a:picLocks noChangeAspect="1" noChangeArrowheads="1"/>
                    </pic:cNvPicPr>
                  </pic:nvPicPr>
                  <pic:blipFill>
                    <a:blip r:embed="rId5" cstate="print"/>
                    <a:srcRect/>
                    <a:stretch>
                      <a:fillRect/>
                    </a:stretch>
                  </pic:blipFill>
                  <pic:spPr bwMode="auto">
                    <a:xfrm>
                      <a:off x="0" y="0"/>
                      <a:ext cx="5760720" cy="3291840"/>
                    </a:xfrm>
                    <a:prstGeom prst="rect">
                      <a:avLst/>
                    </a:prstGeom>
                    <a:noFill/>
                    <a:ln w="9525">
                      <a:noFill/>
                      <a:miter lim="800000"/>
                      <a:headEnd/>
                      <a:tailEnd/>
                    </a:ln>
                  </pic:spPr>
                </pic:pic>
              </a:graphicData>
            </a:graphic>
          </wp:inline>
        </w:drawing>
      </w:r>
    </w:p>
    <w:p w:rsidR="00412FEF" w:rsidRPr="00412FEF" w:rsidRDefault="00412FEF" w:rsidP="00412FEF">
      <w:pPr>
        <w:spacing w:before="100" w:beforeAutospacing="1" w:after="100" w:afterAutospacing="1" w:line="240" w:lineRule="auto"/>
        <w:rPr>
          <w:rFonts w:ascii="Times New Roman" w:eastAsia="Times New Roman" w:hAnsi="Times New Roman" w:cs="Times New Roman"/>
          <w:sz w:val="24"/>
          <w:szCs w:val="24"/>
          <w:lang w:eastAsia="pl-PL"/>
        </w:rPr>
      </w:pPr>
      <w:r w:rsidRPr="00412FEF">
        <w:rPr>
          <w:rFonts w:ascii="Times New Roman" w:eastAsia="Times New Roman" w:hAnsi="Times New Roman" w:cs="Times New Roman"/>
          <w:sz w:val="24"/>
          <w:szCs w:val="24"/>
          <w:lang w:eastAsia="pl-PL"/>
        </w:rPr>
        <w:t>Zaburzenia uwagi u dzieci najczęściej są wykrywane w momencie rozpoczęcia przez nie edukacji szkolnej. Brak umiejętności skoncentrowania się na powierzonym zadaniu może skutkować problemami z nauką, dlatego tak ważne jest rozpoznanie tego zaburzenia i niezwłoczne podjęcie leczenia. Nieleczone zaburzenie uwagi u dziecka może mieć swoje konsekwencje również w dorosłym życiu.</w:t>
      </w:r>
    </w:p>
    <w:p w:rsidR="00412FEF" w:rsidRPr="00412FEF" w:rsidRDefault="00412FEF" w:rsidP="00412FEF">
      <w:pPr>
        <w:spacing w:before="100" w:beforeAutospacing="1" w:after="100" w:afterAutospacing="1" w:line="240" w:lineRule="auto"/>
        <w:outlineLvl w:val="1"/>
        <w:rPr>
          <w:rFonts w:ascii="Times New Roman" w:eastAsia="Times New Roman" w:hAnsi="Times New Roman" w:cs="Times New Roman"/>
          <w:b/>
          <w:bCs/>
          <w:sz w:val="28"/>
          <w:szCs w:val="28"/>
          <w:lang w:eastAsia="pl-PL"/>
        </w:rPr>
      </w:pPr>
      <w:r w:rsidRPr="00412FEF">
        <w:rPr>
          <w:rFonts w:ascii="Times New Roman" w:eastAsia="Times New Roman" w:hAnsi="Times New Roman" w:cs="Times New Roman"/>
          <w:b/>
          <w:bCs/>
          <w:sz w:val="28"/>
          <w:szCs w:val="28"/>
          <w:lang w:eastAsia="pl-PL"/>
        </w:rPr>
        <w:t>Kiedy pojawia się problem z koncentracją i deficyt uwagi u dzieci?</w:t>
      </w:r>
    </w:p>
    <w:p w:rsidR="00412FEF" w:rsidRPr="00412FEF" w:rsidRDefault="00412FEF" w:rsidP="00412FEF">
      <w:pPr>
        <w:spacing w:before="100" w:beforeAutospacing="1" w:after="100" w:afterAutospacing="1" w:line="240" w:lineRule="auto"/>
        <w:rPr>
          <w:rFonts w:ascii="Times New Roman" w:eastAsia="Times New Roman" w:hAnsi="Times New Roman" w:cs="Times New Roman"/>
          <w:sz w:val="24"/>
          <w:szCs w:val="24"/>
          <w:lang w:eastAsia="pl-PL"/>
        </w:rPr>
      </w:pPr>
      <w:r w:rsidRPr="00412FEF">
        <w:rPr>
          <w:rFonts w:ascii="Times New Roman" w:eastAsia="Times New Roman" w:hAnsi="Times New Roman" w:cs="Times New Roman"/>
          <w:sz w:val="24"/>
          <w:szCs w:val="24"/>
          <w:lang w:eastAsia="pl-PL"/>
        </w:rPr>
        <w:t>Cechą każdego dziecka jest brak koncentracji. Małe dzieci mają prawo nie reagować na to, co się do nich mówi, jeśli są zajęte czymś innym. Mają prawo porzucać wykonywane zadanie po chwili i nie skupiać się na czymś dłużej. To normalne, że dziecko jest ruchliwe, rozkojarzone i ciągle trzeba mu coś przypominać. Uwaga dziecka to bowiem rzecz bardzo nietrwała, na którą wpływa szereg bodźców. Podświadomie maluch zawsze będzie wybierał to, co w danym momencie jest dla niego atrakcyjniejsze (silniejsze bodźcowo) niż to, czego się od niego akurat oczekuje. Ta cecha jednak powinna charakteryzować tylko te najmłodsze dzieci – do 5. roku życia. Z wiekiem koncentracja dziecka staje się coraz lepsza.</w:t>
      </w:r>
    </w:p>
    <w:p w:rsidR="00CD56D2" w:rsidRDefault="00412FEF" w:rsidP="00CD56D2">
      <w:pPr>
        <w:spacing w:before="100" w:beforeAutospacing="1" w:after="100" w:afterAutospacing="1" w:line="240" w:lineRule="auto"/>
        <w:rPr>
          <w:rFonts w:ascii="Times New Roman" w:eastAsia="Times New Roman" w:hAnsi="Times New Roman" w:cs="Times New Roman"/>
          <w:sz w:val="24"/>
          <w:szCs w:val="24"/>
          <w:lang w:eastAsia="pl-PL"/>
        </w:rPr>
      </w:pPr>
      <w:r w:rsidRPr="00412FEF">
        <w:rPr>
          <w:rFonts w:ascii="Times New Roman" w:eastAsia="Times New Roman" w:hAnsi="Times New Roman" w:cs="Times New Roman"/>
          <w:b/>
          <w:sz w:val="24"/>
          <w:szCs w:val="24"/>
          <w:lang w:eastAsia="pl-PL"/>
        </w:rPr>
        <w:t>O zaburzeniach uwagi dziecka</w:t>
      </w:r>
      <w:r w:rsidRPr="00412FEF">
        <w:rPr>
          <w:rFonts w:ascii="Times New Roman" w:eastAsia="Times New Roman" w:hAnsi="Times New Roman" w:cs="Times New Roman"/>
          <w:sz w:val="24"/>
          <w:szCs w:val="24"/>
          <w:lang w:eastAsia="pl-PL"/>
        </w:rPr>
        <w:t xml:space="preserve"> (deficycie uwagi) mówimy wówczas, gdy stopień koncentracji jest niedostateczny w stosunku do wieku. Dziecko, które wchodzi w wiek wczesnoszkolny, powinno poświęcać więcej uwagi powierzonym mu zadaniom. Po ukończeniu 5. roku życia dziecko zwykle posiada już podzielność uwagi. Potrafi wykonywać dwie czynności jednocześnie np. słuchać rodzica i bawić się. Jest również w stanie skupić się na czymś dłużej bez rozpraszania. Problem z zaburzeniem uwagi pojawia się wtedy, gdy mimo wieku szkolnego, dziecko nadal jest bardzo rozkojarzone i wymaga wielokrotnego powtarzania, zanim dotrze do niego to, co zostało mu powiedziane.</w:t>
      </w:r>
    </w:p>
    <w:p w:rsidR="00CD56D2" w:rsidRDefault="00CD56D2" w:rsidP="00CD56D2">
      <w:pPr>
        <w:spacing w:before="100" w:beforeAutospacing="1" w:after="100" w:afterAutospacing="1" w:line="240" w:lineRule="auto"/>
        <w:rPr>
          <w:rFonts w:ascii="Times New Roman" w:eastAsia="Times New Roman" w:hAnsi="Times New Roman" w:cs="Times New Roman"/>
          <w:sz w:val="24"/>
          <w:szCs w:val="24"/>
          <w:lang w:eastAsia="pl-PL"/>
        </w:rPr>
      </w:pPr>
    </w:p>
    <w:p w:rsidR="00412FEF" w:rsidRPr="00CD56D2" w:rsidRDefault="00412FEF" w:rsidP="00CD56D2">
      <w:pPr>
        <w:spacing w:before="100" w:beforeAutospacing="1" w:after="100" w:afterAutospacing="1" w:line="240" w:lineRule="auto"/>
        <w:rPr>
          <w:rFonts w:ascii="Times New Roman" w:eastAsia="Times New Roman" w:hAnsi="Times New Roman" w:cs="Times New Roman"/>
          <w:sz w:val="24"/>
          <w:szCs w:val="24"/>
          <w:lang w:eastAsia="pl-PL"/>
        </w:rPr>
      </w:pPr>
      <w:r w:rsidRPr="00412FEF">
        <w:rPr>
          <w:rFonts w:ascii="Times New Roman" w:eastAsia="Times New Roman" w:hAnsi="Times New Roman" w:cs="Times New Roman"/>
          <w:b/>
          <w:bCs/>
          <w:sz w:val="28"/>
          <w:szCs w:val="28"/>
          <w:lang w:eastAsia="pl-PL"/>
        </w:rPr>
        <w:lastRenderedPageBreak/>
        <w:t>Objawy zaburzeń uwagi</w:t>
      </w:r>
    </w:p>
    <w:p w:rsidR="00412FEF" w:rsidRPr="00412FEF" w:rsidRDefault="00412FEF" w:rsidP="00412FEF">
      <w:pPr>
        <w:spacing w:before="100" w:beforeAutospacing="1" w:after="100" w:afterAutospacing="1" w:line="240" w:lineRule="auto"/>
        <w:rPr>
          <w:rFonts w:ascii="Times New Roman" w:eastAsia="Times New Roman" w:hAnsi="Times New Roman" w:cs="Times New Roman"/>
          <w:sz w:val="24"/>
          <w:szCs w:val="24"/>
          <w:lang w:eastAsia="pl-PL"/>
        </w:rPr>
      </w:pPr>
      <w:r w:rsidRPr="00412FEF">
        <w:rPr>
          <w:rFonts w:ascii="Times New Roman" w:eastAsia="Times New Roman" w:hAnsi="Times New Roman" w:cs="Times New Roman"/>
          <w:sz w:val="24"/>
          <w:szCs w:val="24"/>
          <w:lang w:eastAsia="pl-PL"/>
        </w:rPr>
        <w:t xml:space="preserve">Według amerykańskiej klasyfikacji chorób </w:t>
      </w:r>
      <w:proofErr w:type="spellStart"/>
      <w:r w:rsidRPr="00412FEF">
        <w:rPr>
          <w:rFonts w:ascii="Times New Roman" w:eastAsia="Times New Roman" w:hAnsi="Times New Roman" w:cs="Times New Roman"/>
          <w:sz w:val="24"/>
          <w:szCs w:val="24"/>
          <w:lang w:eastAsia="pl-PL"/>
        </w:rPr>
        <w:t>DSM-IV</w:t>
      </w:r>
      <w:proofErr w:type="spellEnd"/>
      <w:r w:rsidRPr="00412FEF">
        <w:rPr>
          <w:rFonts w:ascii="Times New Roman" w:eastAsia="Times New Roman" w:hAnsi="Times New Roman" w:cs="Times New Roman"/>
          <w:sz w:val="24"/>
          <w:szCs w:val="24"/>
          <w:lang w:eastAsia="pl-PL"/>
        </w:rPr>
        <w:t xml:space="preserve"> symptomami mogącymi świadczyć o występującym zaburzeniu uwagi są poniższe cechy zachowania dziecka.</w:t>
      </w:r>
    </w:p>
    <w:p w:rsidR="00412FEF" w:rsidRPr="00412FEF" w:rsidRDefault="00412FEF" w:rsidP="00412FE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2FEF">
        <w:rPr>
          <w:rFonts w:ascii="Times New Roman" w:eastAsia="Times New Roman" w:hAnsi="Times New Roman" w:cs="Times New Roman"/>
          <w:sz w:val="24"/>
          <w:szCs w:val="24"/>
          <w:lang w:eastAsia="pl-PL"/>
        </w:rPr>
        <w:t>Nieumiejętność zwrócenia uwagi na szczegóły, popełnianie błędów przez nieuwagę.</w:t>
      </w:r>
    </w:p>
    <w:p w:rsidR="00412FEF" w:rsidRPr="00412FEF" w:rsidRDefault="00412FEF" w:rsidP="00412FE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2FEF">
        <w:rPr>
          <w:rFonts w:ascii="Times New Roman" w:eastAsia="Times New Roman" w:hAnsi="Times New Roman" w:cs="Times New Roman"/>
          <w:sz w:val="24"/>
          <w:szCs w:val="24"/>
          <w:lang w:eastAsia="pl-PL"/>
        </w:rPr>
        <w:t xml:space="preserve">Brak umiejętności skupienia się na jednym zadaniu przez dłuższy czas. </w:t>
      </w:r>
    </w:p>
    <w:p w:rsidR="00412FEF" w:rsidRPr="00412FEF" w:rsidRDefault="00412FEF" w:rsidP="00412FE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2FEF">
        <w:rPr>
          <w:rFonts w:ascii="Times New Roman" w:eastAsia="Times New Roman" w:hAnsi="Times New Roman" w:cs="Times New Roman"/>
          <w:sz w:val="24"/>
          <w:szCs w:val="24"/>
          <w:lang w:eastAsia="pl-PL"/>
        </w:rPr>
        <w:t xml:space="preserve">Brak reakcji na przekazywane komunikaty. </w:t>
      </w:r>
    </w:p>
    <w:p w:rsidR="00412FEF" w:rsidRPr="00412FEF" w:rsidRDefault="00412FEF" w:rsidP="00412FE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2FEF">
        <w:rPr>
          <w:rFonts w:ascii="Times New Roman" w:eastAsia="Times New Roman" w:hAnsi="Times New Roman" w:cs="Times New Roman"/>
          <w:sz w:val="24"/>
          <w:szCs w:val="24"/>
          <w:lang w:eastAsia="pl-PL"/>
        </w:rPr>
        <w:t xml:space="preserve">Porzucanie zadania przed jego ukończeniem lub niedokładne (bez zastanowienia) wykonywanie poleceń. </w:t>
      </w:r>
    </w:p>
    <w:p w:rsidR="00412FEF" w:rsidRPr="00412FEF" w:rsidRDefault="00412FEF" w:rsidP="00412FE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2FEF">
        <w:rPr>
          <w:rFonts w:ascii="Times New Roman" w:eastAsia="Times New Roman" w:hAnsi="Times New Roman" w:cs="Times New Roman"/>
          <w:sz w:val="24"/>
          <w:szCs w:val="24"/>
          <w:lang w:eastAsia="pl-PL"/>
        </w:rPr>
        <w:t xml:space="preserve">Brak właściwej organizacji pracy (np. chaos na biurku, w tornistrze). </w:t>
      </w:r>
    </w:p>
    <w:p w:rsidR="00412FEF" w:rsidRPr="00412FEF" w:rsidRDefault="00412FEF" w:rsidP="00412FE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2FEF">
        <w:rPr>
          <w:rFonts w:ascii="Times New Roman" w:eastAsia="Times New Roman" w:hAnsi="Times New Roman" w:cs="Times New Roman"/>
          <w:sz w:val="24"/>
          <w:szCs w:val="24"/>
          <w:lang w:eastAsia="pl-PL"/>
        </w:rPr>
        <w:t xml:space="preserve">Niechęć do podejmowania aktywności umysłowej. </w:t>
      </w:r>
    </w:p>
    <w:p w:rsidR="00412FEF" w:rsidRPr="00412FEF" w:rsidRDefault="00412FEF" w:rsidP="00412FE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2FEF">
        <w:rPr>
          <w:rFonts w:ascii="Times New Roman" w:eastAsia="Times New Roman" w:hAnsi="Times New Roman" w:cs="Times New Roman"/>
          <w:sz w:val="24"/>
          <w:szCs w:val="24"/>
          <w:lang w:eastAsia="pl-PL"/>
        </w:rPr>
        <w:t xml:space="preserve">Gubienie ważnych rzeczy przez rozkojarzenie. </w:t>
      </w:r>
    </w:p>
    <w:p w:rsidR="00412FEF" w:rsidRPr="00412FEF" w:rsidRDefault="00412FEF" w:rsidP="00412FE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2FEF">
        <w:rPr>
          <w:rFonts w:ascii="Times New Roman" w:eastAsia="Times New Roman" w:hAnsi="Times New Roman" w:cs="Times New Roman"/>
          <w:sz w:val="24"/>
          <w:szCs w:val="24"/>
          <w:lang w:eastAsia="pl-PL"/>
        </w:rPr>
        <w:t xml:space="preserve">Dekoncentracja na skutek innych bodźców (nawet słabych). </w:t>
      </w:r>
    </w:p>
    <w:p w:rsidR="00412FEF" w:rsidRPr="00412FEF" w:rsidRDefault="00412FEF" w:rsidP="00412FE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2FEF">
        <w:rPr>
          <w:rFonts w:ascii="Times New Roman" w:eastAsia="Times New Roman" w:hAnsi="Times New Roman" w:cs="Times New Roman"/>
          <w:sz w:val="24"/>
          <w:szCs w:val="24"/>
          <w:lang w:eastAsia="pl-PL"/>
        </w:rPr>
        <w:t xml:space="preserve">Problem z pamiętaniem o codziennych obowiązkach. </w:t>
      </w:r>
    </w:p>
    <w:p w:rsidR="00412FEF" w:rsidRPr="00412FEF" w:rsidRDefault="00412FEF" w:rsidP="00412FE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2FEF">
        <w:rPr>
          <w:rFonts w:ascii="Times New Roman" w:eastAsia="Times New Roman" w:hAnsi="Times New Roman" w:cs="Times New Roman"/>
          <w:sz w:val="24"/>
          <w:szCs w:val="24"/>
          <w:lang w:eastAsia="pl-PL"/>
        </w:rPr>
        <w:t xml:space="preserve">Złe wyniki w nauce. </w:t>
      </w:r>
    </w:p>
    <w:p w:rsidR="00412FEF" w:rsidRPr="00412FEF" w:rsidRDefault="00412FEF" w:rsidP="00412FEF">
      <w:pPr>
        <w:spacing w:before="100" w:beforeAutospacing="1" w:after="100" w:afterAutospacing="1" w:line="240" w:lineRule="auto"/>
        <w:rPr>
          <w:rFonts w:ascii="Times New Roman" w:eastAsia="Times New Roman" w:hAnsi="Times New Roman" w:cs="Times New Roman"/>
          <w:sz w:val="24"/>
          <w:szCs w:val="24"/>
          <w:lang w:eastAsia="pl-PL"/>
        </w:rPr>
      </w:pPr>
      <w:r w:rsidRPr="00412FEF">
        <w:rPr>
          <w:rFonts w:ascii="Times New Roman" w:eastAsia="Times New Roman" w:hAnsi="Times New Roman" w:cs="Times New Roman"/>
          <w:sz w:val="24"/>
          <w:szCs w:val="24"/>
          <w:lang w:eastAsia="pl-PL"/>
        </w:rPr>
        <w:t>O zaburzeniach mówimy, gdy objawy obserwujemy u dziecka, które ukończyło 7 lat. Warunkami, jakie powinny być spełnione przy stawianiu diagnozy, jest potwierdzenie większości z powyższych symptomów, które ponadto muszą utrzymywać się dłużej niż sześć miesięcy. Wymienione zachowania powinny być charakterystyczne dla wielu aktywności dziecka, a nie np. obserwowane tylko w domu.</w:t>
      </w:r>
    </w:p>
    <w:p w:rsidR="00412FEF" w:rsidRPr="00412FEF" w:rsidRDefault="00412FEF" w:rsidP="00412FEF">
      <w:pPr>
        <w:spacing w:before="100" w:beforeAutospacing="1" w:after="100" w:afterAutospacing="1" w:line="240" w:lineRule="auto"/>
        <w:rPr>
          <w:rFonts w:ascii="Times New Roman" w:eastAsia="Times New Roman" w:hAnsi="Times New Roman" w:cs="Times New Roman"/>
          <w:sz w:val="24"/>
          <w:szCs w:val="24"/>
          <w:lang w:eastAsia="pl-PL"/>
        </w:rPr>
      </w:pPr>
      <w:r w:rsidRPr="00412FEF">
        <w:rPr>
          <w:rFonts w:ascii="Times New Roman" w:eastAsia="Times New Roman" w:hAnsi="Times New Roman" w:cs="Times New Roman"/>
          <w:sz w:val="24"/>
          <w:szCs w:val="24"/>
          <w:lang w:eastAsia="pl-PL"/>
        </w:rPr>
        <w:t>Poza wymienionymi zachowaniami, zaburzeniom koncentracji czasem towarzyszą problemy emocjonalne. Dziecko nie potrafi kontrolować swoich emocji, łatwo popada w różne stany emocjonalne (również wybuchy agresji), może być przez to nielubiane przez rówieśników.</w:t>
      </w:r>
    </w:p>
    <w:p w:rsidR="00412FEF" w:rsidRPr="00412FEF" w:rsidRDefault="00412FEF" w:rsidP="00412FEF">
      <w:pPr>
        <w:spacing w:before="100" w:beforeAutospacing="1" w:after="100" w:afterAutospacing="1" w:line="240" w:lineRule="auto"/>
        <w:rPr>
          <w:rFonts w:ascii="Times New Roman" w:eastAsia="Times New Roman" w:hAnsi="Times New Roman" w:cs="Times New Roman"/>
          <w:sz w:val="28"/>
          <w:szCs w:val="28"/>
          <w:lang w:eastAsia="pl-PL"/>
        </w:rPr>
      </w:pPr>
      <w:r w:rsidRPr="00412FEF">
        <w:rPr>
          <w:rFonts w:ascii="Times New Roman" w:eastAsia="Times New Roman" w:hAnsi="Times New Roman" w:cs="Times New Roman"/>
          <w:b/>
          <w:bCs/>
          <w:sz w:val="28"/>
          <w:szCs w:val="28"/>
          <w:lang w:eastAsia="pl-PL"/>
        </w:rPr>
        <w:t>Rodzaje zaburzeń uwagi</w:t>
      </w:r>
    </w:p>
    <w:p w:rsidR="00412FEF" w:rsidRPr="00412FEF" w:rsidRDefault="00412FEF" w:rsidP="00412FEF">
      <w:pPr>
        <w:spacing w:before="100" w:beforeAutospacing="1" w:after="100" w:afterAutospacing="1" w:line="240" w:lineRule="auto"/>
        <w:rPr>
          <w:rFonts w:ascii="Times New Roman" w:eastAsia="Times New Roman" w:hAnsi="Times New Roman" w:cs="Times New Roman"/>
          <w:sz w:val="24"/>
          <w:szCs w:val="24"/>
          <w:lang w:eastAsia="pl-PL"/>
        </w:rPr>
      </w:pPr>
      <w:r w:rsidRPr="00412FEF">
        <w:rPr>
          <w:rFonts w:ascii="Times New Roman" w:eastAsia="Times New Roman" w:hAnsi="Times New Roman" w:cs="Times New Roman"/>
          <w:sz w:val="24"/>
          <w:szCs w:val="24"/>
          <w:lang w:eastAsia="pl-PL"/>
        </w:rPr>
        <w:t xml:space="preserve">Nie każde zaburzenie uwagi ma taki sam charakter i natężenie. Najczęściej mamy do czynienia z zaburzeniem uwagi z towarzyszącą mu </w:t>
      </w:r>
      <w:proofErr w:type="spellStart"/>
      <w:r w:rsidRPr="00412FEF">
        <w:rPr>
          <w:rFonts w:ascii="Times New Roman" w:eastAsia="Times New Roman" w:hAnsi="Times New Roman" w:cs="Times New Roman"/>
          <w:sz w:val="24"/>
          <w:szCs w:val="24"/>
          <w:lang w:eastAsia="pl-PL"/>
        </w:rPr>
        <w:t>hiperaktywnością</w:t>
      </w:r>
      <w:proofErr w:type="spellEnd"/>
      <w:r w:rsidRPr="00412FEF">
        <w:rPr>
          <w:rFonts w:ascii="Times New Roman" w:eastAsia="Times New Roman" w:hAnsi="Times New Roman" w:cs="Times New Roman"/>
          <w:sz w:val="24"/>
          <w:szCs w:val="24"/>
          <w:lang w:eastAsia="pl-PL"/>
        </w:rPr>
        <w:t xml:space="preserve"> dziecka lub bez.</w:t>
      </w:r>
    </w:p>
    <w:p w:rsidR="00412FEF" w:rsidRPr="00412FEF" w:rsidRDefault="00412FEF" w:rsidP="00412FE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12FEF">
        <w:rPr>
          <w:rFonts w:ascii="Times New Roman" w:eastAsia="Times New Roman" w:hAnsi="Times New Roman" w:cs="Times New Roman"/>
          <w:sz w:val="24"/>
          <w:szCs w:val="24"/>
          <w:lang w:eastAsia="pl-PL"/>
        </w:rPr>
        <w:t xml:space="preserve">Typ </w:t>
      </w:r>
      <w:proofErr w:type="spellStart"/>
      <w:r w:rsidRPr="00412FEF">
        <w:rPr>
          <w:rFonts w:ascii="Times New Roman" w:eastAsia="Times New Roman" w:hAnsi="Times New Roman" w:cs="Times New Roman"/>
          <w:sz w:val="24"/>
          <w:szCs w:val="24"/>
          <w:lang w:eastAsia="pl-PL"/>
        </w:rPr>
        <w:t>aktywno–impulsywny</w:t>
      </w:r>
      <w:proofErr w:type="spellEnd"/>
      <w:r w:rsidRPr="00412FEF">
        <w:rPr>
          <w:rFonts w:ascii="Times New Roman" w:eastAsia="Times New Roman" w:hAnsi="Times New Roman" w:cs="Times New Roman"/>
          <w:sz w:val="24"/>
          <w:szCs w:val="24"/>
          <w:lang w:eastAsia="pl-PL"/>
        </w:rPr>
        <w:t xml:space="preserve"> – jest wtedy, gdy dziecko jest rozpraszane przez bodźce z zewnątrz, nawet przez drobnostki. Dziecko ma dużo energii, nie ma cierpliwości, chce jak najszybciej wykonać swoje zadanie (kosztem jakości), często się denerwuje. W szkole takie dzieci zwykle przeszkadzają na lekcjach, zaczepiają, nie mogą spokojnie usiedzieć w ławce. Mimo tego, że wiedzą, że źle postępują, nie potrafią naprawić swojego postępowania. </w:t>
      </w:r>
    </w:p>
    <w:p w:rsidR="00412FEF" w:rsidRPr="00412FEF" w:rsidRDefault="00412FEF" w:rsidP="00412FE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12FEF">
        <w:rPr>
          <w:rFonts w:ascii="Times New Roman" w:eastAsia="Times New Roman" w:hAnsi="Times New Roman" w:cs="Times New Roman"/>
          <w:sz w:val="24"/>
          <w:szCs w:val="24"/>
          <w:lang w:eastAsia="pl-PL"/>
        </w:rPr>
        <w:t xml:space="preserve">Typ pasywny – dziecko wydaje się być czasem w swoim świecie, zamyśla się, rozmarza, brakuje mu energii. Z tego powodu nie jest w stanie dokończyć powierzonego mu zadania. Poprzez rozmarzenie, wydłuża czas wykonywania polecenia, zapomina co miało zrobić albo traci motywację do dokończenia jakiejś czynności. Deficyt uwagi może występować z innymi zaburzeniami takimi jak: nieuzasadnione lęki, </w:t>
      </w:r>
      <w:hyperlink r:id="rId6" w:tgtFrame="_blank" w:history="1">
        <w:r w:rsidRPr="00412FEF">
          <w:rPr>
            <w:rFonts w:ascii="Times New Roman" w:eastAsia="Times New Roman" w:hAnsi="Times New Roman" w:cs="Times New Roman"/>
            <w:sz w:val="24"/>
            <w:szCs w:val="24"/>
            <w:lang w:eastAsia="pl-PL"/>
          </w:rPr>
          <w:t>depresja</w:t>
        </w:r>
      </w:hyperlink>
      <w:r w:rsidRPr="00412FEF">
        <w:rPr>
          <w:rFonts w:ascii="Times New Roman" w:eastAsia="Times New Roman" w:hAnsi="Times New Roman" w:cs="Times New Roman"/>
          <w:sz w:val="24"/>
          <w:szCs w:val="24"/>
          <w:lang w:eastAsia="pl-PL"/>
        </w:rPr>
        <w:t xml:space="preserve">, </w:t>
      </w:r>
      <w:hyperlink r:id="rId7" w:tgtFrame="_blank" w:tooltip="Przyczyny i objawy dysleksji" w:history="1">
        <w:r w:rsidRPr="00412FEF">
          <w:rPr>
            <w:rFonts w:ascii="Times New Roman" w:eastAsia="Times New Roman" w:hAnsi="Times New Roman" w:cs="Times New Roman"/>
            <w:sz w:val="24"/>
            <w:szCs w:val="24"/>
            <w:lang w:eastAsia="pl-PL"/>
          </w:rPr>
          <w:t>dysleksja</w:t>
        </w:r>
      </w:hyperlink>
      <w:r w:rsidRPr="00412FEF">
        <w:rPr>
          <w:rFonts w:ascii="Times New Roman" w:eastAsia="Times New Roman" w:hAnsi="Times New Roman" w:cs="Times New Roman"/>
          <w:sz w:val="24"/>
          <w:szCs w:val="24"/>
          <w:lang w:eastAsia="pl-PL"/>
        </w:rPr>
        <w:t xml:space="preserve">, </w:t>
      </w:r>
      <w:hyperlink r:id="rId8" w:tgtFrame="_blank" w:tooltip="Nerwica natręctw" w:history="1">
        <w:r w:rsidRPr="00412FEF">
          <w:rPr>
            <w:rFonts w:ascii="Times New Roman" w:eastAsia="Times New Roman" w:hAnsi="Times New Roman" w:cs="Times New Roman"/>
            <w:sz w:val="24"/>
            <w:szCs w:val="24"/>
            <w:lang w:eastAsia="pl-PL"/>
          </w:rPr>
          <w:t>nerwica natręctw</w:t>
        </w:r>
      </w:hyperlink>
      <w:r w:rsidRPr="00412FEF">
        <w:rPr>
          <w:rFonts w:ascii="Times New Roman" w:eastAsia="Times New Roman" w:hAnsi="Times New Roman" w:cs="Times New Roman"/>
          <w:sz w:val="24"/>
          <w:szCs w:val="24"/>
          <w:lang w:eastAsia="pl-PL"/>
        </w:rPr>
        <w:t xml:space="preserve">, aspołeczność, </w:t>
      </w:r>
      <w:hyperlink r:id="rId9" w:tgtFrame="_blank" w:tooltip="Sposoby na zapanowanie nad agresją u dzieci" w:history="1">
        <w:r w:rsidRPr="00412FEF">
          <w:rPr>
            <w:rFonts w:ascii="Times New Roman" w:eastAsia="Times New Roman" w:hAnsi="Times New Roman" w:cs="Times New Roman"/>
            <w:sz w:val="24"/>
            <w:szCs w:val="24"/>
            <w:lang w:eastAsia="pl-PL"/>
          </w:rPr>
          <w:t>agresja</w:t>
        </w:r>
      </w:hyperlink>
      <w:r w:rsidRPr="00412FEF">
        <w:rPr>
          <w:rFonts w:ascii="Times New Roman" w:eastAsia="Times New Roman" w:hAnsi="Times New Roman" w:cs="Times New Roman"/>
          <w:sz w:val="24"/>
          <w:szCs w:val="24"/>
          <w:lang w:eastAsia="pl-PL"/>
        </w:rPr>
        <w:t>. Niektóre zaburzenia towarzyszące mogą rozwinąć się w dojrzałym wieku.</w:t>
      </w:r>
    </w:p>
    <w:p w:rsidR="00412FEF" w:rsidRPr="00412FEF" w:rsidRDefault="00412FEF" w:rsidP="00412FEF">
      <w:pPr>
        <w:spacing w:before="100" w:beforeAutospacing="1" w:after="100" w:afterAutospacing="1" w:line="240" w:lineRule="auto"/>
        <w:outlineLvl w:val="1"/>
        <w:rPr>
          <w:rFonts w:ascii="Times New Roman" w:eastAsia="Times New Roman" w:hAnsi="Times New Roman" w:cs="Times New Roman"/>
          <w:b/>
          <w:bCs/>
          <w:sz w:val="28"/>
          <w:szCs w:val="28"/>
          <w:lang w:eastAsia="pl-PL"/>
        </w:rPr>
      </w:pPr>
      <w:r w:rsidRPr="00412FEF">
        <w:rPr>
          <w:rFonts w:ascii="Times New Roman" w:eastAsia="Times New Roman" w:hAnsi="Times New Roman" w:cs="Times New Roman"/>
          <w:b/>
          <w:bCs/>
          <w:sz w:val="28"/>
          <w:szCs w:val="28"/>
          <w:lang w:eastAsia="pl-PL"/>
        </w:rPr>
        <w:t>Zaburzenia uwagi i koncentracji u dzieci – przyczyny</w:t>
      </w:r>
    </w:p>
    <w:p w:rsidR="00412FEF" w:rsidRPr="00412FEF" w:rsidRDefault="003C5BBA" w:rsidP="00412FEF">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Zaburzenie uwagi u dziecka ma</w:t>
      </w:r>
      <w:r w:rsidR="00412FEF" w:rsidRPr="00412FEF">
        <w:rPr>
          <w:rFonts w:ascii="Times New Roman" w:eastAsia="Times New Roman" w:hAnsi="Times New Roman" w:cs="Times New Roman"/>
          <w:sz w:val="24"/>
          <w:szCs w:val="24"/>
          <w:lang w:eastAsia="pl-PL"/>
        </w:rPr>
        <w:t xml:space="preserve"> podłoże neurologiczne. Przyczyną zaburzeń uwagi u dziecka jest prawdopodobnie spowolniony lub zahamowany rozwój struktur mózgu odpowiedzialnych </w:t>
      </w:r>
      <w:r w:rsidR="00412FEF" w:rsidRPr="00412FEF">
        <w:rPr>
          <w:rFonts w:ascii="Times New Roman" w:eastAsia="Times New Roman" w:hAnsi="Times New Roman" w:cs="Times New Roman"/>
          <w:sz w:val="24"/>
          <w:szCs w:val="24"/>
          <w:lang w:eastAsia="pl-PL"/>
        </w:rPr>
        <w:lastRenderedPageBreak/>
        <w:t xml:space="preserve">za koncentrację. Znajdują się one w płacie czołowym. Częstą przyczyną zaburzeń jest zbyt duże </w:t>
      </w:r>
      <w:proofErr w:type="spellStart"/>
      <w:r w:rsidR="00412FEF" w:rsidRPr="00412FEF">
        <w:rPr>
          <w:rFonts w:ascii="Times New Roman" w:eastAsia="Times New Roman" w:hAnsi="Times New Roman" w:cs="Times New Roman"/>
          <w:sz w:val="24"/>
          <w:szCs w:val="24"/>
          <w:lang w:eastAsia="pl-PL"/>
        </w:rPr>
        <w:t>bodźcowanie</w:t>
      </w:r>
      <w:proofErr w:type="spellEnd"/>
      <w:r w:rsidR="00412FEF" w:rsidRPr="00412FEF">
        <w:rPr>
          <w:rFonts w:ascii="Times New Roman" w:eastAsia="Times New Roman" w:hAnsi="Times New Roman" w:cs="Times New Roman"/>
          <w:sz w:val="24"/>
          <w:szCs w:val="24"/>
          <w:lang w:eastAsia="pl-PL"/>
        </w:rPr>
        <w:t xml:space="preserve"> dziecka. Jeśli ma ono zbyt dużo wrażeń w swoim życiu, każdy dzień jest inny i pełen nowych elementów, nie ma warunków do nauki i skupienia, to sprzyja deficytowi uwagi. Winną czasem jest także niewłaściwa dieta dziecka oparta na składnikach, które pobudzają dziecko np. kakao, cukier, środki konserwujące, sztuczne barwniki.</w:t>
      </w:r>
    </w:p>
    <w:p w:rsidR="00412FEF" w:rsidRPr="00412FEF" w:rsidRDefault="00412FEF" w:rsidP="00412FEF">
      <w:pPr>
        <w:spacing w:before="100" w:beforeAutospacing="1" w:after="100" w:afterAutospacing="1" w:line="240" w:lineRule="auto"/>
        <w:outlineLvl w:val="1"/>
        <w:rPr>
          <w:rFonts w:ascii="Times New Roman" w:eastAsia="Times New Roman" w:hAnsi="Times New Roman" w:cs="Times New Roman"/>
          <w:b/>
          <w:bCs/>
          <w:sz w:val="28"/>
          <w:szCs w:val="28"/>
          <w:lang w:eastAsia="pl-PL"/>
        </w:rPr>
      </w:pPr>
      <w:r w:rsidRPr="00412FEF">
        <w:rPr>
          <w:rFonts w:ascii="Times New Roman" w:eastAsia="Times New Roman" w:hAnsi="Times New Roman" w:cs="Times New Roman"/>
          <w:b/>
          <w:bCs/>
          <w:sz w:val="28"/>
          <w:szCs w:val="28"/>
          <w:lang w:eastAsia="pl-PL"/>
        </w:rPr>
        <w:t>Zaburzenia uwagi i koncentracji u dzieci – diagnoza</w:t>
      </w:r>
    </w:p>
    <w:p w:rsidR="00412FEF" w:rsidRPr="00412FEF" w:rsidRDefault="00412FEF" w:rsidP="00412FEF">
      <w:pPr>
        <w:spacing w:before="100" w:beforeAutospacing="1" w:after="100" w:afterAutospacing="1" w:line="240" w:lineRule="auto"/>
        <w:rPr>
          <w:rFonts w:ascii="Times New Roman" w:eastAsia="Times New Roman" w:hAnsi="Times New Roman" w:cs="Times New Roman"/>
          <w:sz w:val="24"/>
          <w:szCs w:val="24"/>
          <w:lang w:eastAsia="pl-PL"/>
        </w:rPr>
      </w:pPr>
      <w:r w:rsidRPr="00412FEF">
        <w:rPr>
          <w:rFonts w:ascii="Times New Roman" w:eastAsia="Times New Roman" w:hAnsi="Times New Roman" w:cs="Times New Roman"/>
          <w:sz w:val="24"/>
          <w:szCs w:val="24"/>
          <w:lang w:eastAsia="pl-PL"/>
        </w:rPr>
        <w:t xml:space="preserve">Ponieważ bardzo łatwo jest pomylić deficyt uwagi jako zaburzenie z normalnym zachowaniem dziecka, diagnostyka powinna być bardzo dokładna i długotrwała. Dziecko powinno być przebadane </w:t>
      </w:r>
      <w:r w:rsidR="003C5BBA">
        <w:rPr>
          <w:rFonts w:ascii="Times New Roman" w:eastAsia="Times New Roman" w:hAnsi="Times New Roman" w:cs="Times New Roman"/>
          <w:sz w:val="24"/>
          <w:szCs w:val="24"/>
          <w:lang w:eastAsia="pl-PL"/>
        </w:rPr>
        <w:t>w poradni psychologiczno-pedagogicznej.</w:t>
      </w:r>
      <w:r w:rsidRPr="00412FEF">
        <w:rPr>
          <w:rFonts w:ascii="Times New Roman" w:eastAsia="Times New Roman" w:hAnsi="Times New Roman" w:cs="Times New Roman"/>
          <w:sz w:val="24"/>
          <w:szCs w:val="24"/>
          <w:lang w:eastAsia="pl-PL"/>
        </w:rPr>
        <w:t xml:space="preserve"> Nie wolno pomijać ani bagatelizować żadnego objawu. Na dodatek należy zrobić wszystko to w warunkach jak najbardziej neutralnych dla dziecka, by obraz jego zachowania nie został zafałszowany. Pod uwagę należy również wziąć wszelkie istniejące przyczyny środowiskowe – nie należy badać dziecka w okolicznościach nietypowych (ważne wydarzenie w życiu, choroba dziecka, zmęczenie).</w:t>
      </w:r>
    </w:p>
    <w:p w:rsidR="00412FEF" w:rsidRPr="00412FEF" w:rsidRDefault="00412FEF" w:rsidP="00412FEF">
      <w:pPr>
        <w:spacing w:before="100" w:beforeAutospacing="1" w:after="100" w:afterAutospacing="1" w:line="240" w:lineRule="auto"/>
        <w:rPr>
          <w:rFonts w:ascii="Times New Roman" w:eastAsia="Times New Roman" w:hAnsi="Times New Roman" w:cs="Times New Roman"/>
          <w:sz w:val="24"/>
          <w:szCs w:val="24"/>
          <w:lang w:eastAsia="pl-PL"/>
        </w:rPr>
      </w:pPr>
      <w:r w:rsidRPr="00412FEF">
        <w:rPr>
          <w:rFonts w:ascii="Times New Roman" w:eastAsia="Times New Roman" w:hAnsi="Times New Roman" w:cs="Times New Roman"/>
          <w:sz w:val="24"/>
          <w:szCs w:val="24"/>
          <w:lang w:eastAsia="pl-PL"/>
        </w:rPr>
        <w:t>Po uwzględnieniu wszystkich objawów oraz ich intensywności i czasu występowania można dopiero postawić ostateczną diagnozę</w:t>
      </w:r>
      <w:r w:rsidR="003C5BBA">
        <w:rPr>
          <w:rFonts w:ascii="Times New Roman" w:eastAsia="Times New Roman" w:hAnsi="Times New Roman" w:cs="Times New Roman"/>
          <w:sz w:val="24"/>
          <w:szCs w:val="24"/>
          <w:lang w:eastAsia="pl-PL"/>
        </w:rPr>
        <w:t>,</w:t>
      </w:r>
    </w:p>
    <w:p w:rsidR="00412FEF" w:rsidRPr="00412FEF" w:rsidRDefault="00412FEF" w:rsidP="00412FEF">
      <w:pPr>
        <w:spacing w:before="100" w:beforeAutospacing="1" w:after="100" w:afterAutospacing="1" w:line="240" w:lineRule="auto"/>
        <w:outlineLvl w:val="1"/>
        <w:rPr>
          <w:rFonts w:ascii="Times New Roman" w:eastAsia="Times New Roman" w:hAnsi="Times New Roman" w:cs="Times New Roman"/>
          <w:b/>
          <w:bCs/>
          <w:sz w:val="28"/>
          <w:szCs w:val="28"/>
          <w:lang w:eastAsia="pl-PL"/>
        </w:rPr>
      </w:pPr>
      <w:r w:rsidRPr="00412FEF">
        <w:rPr>
          <w:rFonts w:ascii="Times New Roman" w:eastAsia="Times New Roman" w:hAnsi="Times New Roman" w:cs="Times New Roman"/>
          <w:b/>
          <w:bCs/>
          <w:sz w:val="28"/>
          <w:szCs w:val="28"/>
          <w:lang w:eastAsia="pl-PL"/>
        </w:rPr>
        <w:t>Zaburzenia uwagi i koncentracji u dzieci – leczenie</w:t>
      </w:r>
    </w:p>
    <w:p w:rsidR="00412FEF" w:rsidRPr="00412FEF" w:rsidRDefault="00412FEF" w:rsidP="00412FEF">
      <w:pPr>
        <w:spacing w:before="100" w:beforeAutospacing="1" w:after="100" w:afterAutospacing="1" w:line="240" w:lineRule="auto"/>
        <w:rPr>
          <w:rFonts w:ascii="Times New Roman" w:eastAsia="Times New Roman" w:hAnsi="Times New Roman" w:cs="Times New Roman"/>
          <w:sz w:val="24"/>
          <w:szCs w:val="24"/>
          <w:lang w:eastAsia="pl-PL"/>
        </w:rPr>
      </w:pPr>
      <w:r w:rsidRPr="00412FEF">
        <w:rPr>
          <w:rFonts w:ascii="Times New Roman" w:eastAsia="Times New Roman" w:hAnsi="Times New Roman" w:cs="Times New Roman"/>
          <w:sz w:val="24"/>
          <w:szCs w:val="24"/>
          <w:lang w:eastAsia="pl-PL"/>
        </w:rPr>
        <w:t>Pierwszym etapem leczenia zaburzeń uwagi u dzieci jest rozpoznanie wszystkich objawów. Od tego bowiem zależy, jak potoczy się dalsza terapia. Samo leczenie opiera się na odpowiednim postępowaniu wobec dziecka, w każdej dziedzinie jego życia, dlatego informację o zaburzeniu powinni otrzymać nie tylko opiekunowie dziecka, ale i jego nauczyciele.</w:t>
      </w:r>
    </w:p>
    <w:p w:rsidR="00CD56D2" w:rsidRDefault="00412FEF" w:rsidP="00CD56D2">
      <w:pPr>
        <w:spacing w:before="100" w:beforeAutospacing="1" w:after="100" w:afterAutospacing="1" w:line="240" w:lineRule="auto"/>
        <w:rPr>
          <w:rFonts w:ascii="Times New Roman" w:eastAsia="Times New Roman" w:hAnsi="Times New Roman" w:cs="Times New Roman"/>
          <w:sz w:val="24"/>
          <w:szCs w:val="24"/>
          <w:lang w:eastAsia="pl-PL"/>
        </w:rPr>
      </w:pPr>
      <w:r w:rsidRPr="00412FEF">
        <w:rPr>
          <w:rFonts w:ascii="Times New Roman" w:eastAsia="Times New Roman" w:hAnsi="Times New Roman" w:cs="Times New Roman"/>
          <w:sz w:val="24"/>
          <w:szCs w:val="24"/>
          <w:lang w:eastAsia="pl-PL"/>
        </w:rPr>
        <w:t xml:space="preserve">Terapia to najczęściej stosowanie się do zaleceń </w:t>
      </w:r>
      <w:r>
        <w:rPr>
          <w:rFonts w:ascii="Times New Roman" w:eastAsia="Times New Roman" w:hAnsi="Times New Roman" w:cs="Times New Roman"/>
          <w:sz w:val="24"/>
          <w:szCs w:val="24"/>
          <w:lang w:eastAsia="pl-PL"/>
        </w:rPr>
        <w:t>wydanych przez specjalistę ,</w:t>
      </w:r>
      <w:r w:rsidRPr="00412FEF">
        <w:rPr>
          <w:rFonts w:ascii="Times New Roman" w:eastAsia="Times New Roman" w:hAnsi="Times New Roman" w:cs="Times New Roman"/>
          <w:sz w:val="24"/>
          <w:szCs w:val="24"/>
          <w:lang w:eastAsia="pl-PL"/>
        </w:rPr>
        <w:t xml:space="preserve">który uzmysławia rodzicom jak ważne w życiu ich dziecka jest usystematyzowanie i dobra organizacja pracy. Czasem wystarczą proste rozwiązania, np. wprowadzenie do nauki wszelkich pomocy, które pozwolą dziecku pamiętać i prawidłowo wykonywać obowiązki - tablice, karteczki </w:t>
      </w:r>
      <w:proofErr w:type="spellStart"/>
      <w:r w:rsidRPr="00412FEF">
        <w:rPr>
          <w:rFonts w:ascii="Times New Roman" w:eastAsia="Times New Roman" w:hAnsi="Times New Roman" w:cs="Times New Roman"/>
          <w:sz w:val="24"/>
          <w:szCs w:val="24"/>
          <w:lang w:eastAsia="pl-PL"/>
        </w:rPr>
        <w:t>memo</w:t>
      </w:r>
      <w:proofErr w:type="spellEnd"/>
      <w:r w:rsidRPr="00412FEF">
        <w:rPr>
          <w:rFonts w:ascii="Times New Roman" w:eastAsia="Times New Roman" w:hAnsi="Times New Roman" w:cs="Times New Roman"/>
          <w:sz w:val="24"/>
          <w:szCs w:val="24"/>
          <w:lang w:eastAsia="pl-PL"/>
        </w:rPr>
        <w:t xml:space="preserve">, </w:t>
      </w:r>
      <w:proofErr w:type="spellStart"/>
      <w:r w:rsidRPr="00412FEF">
        <w:rPr>
          <w:rFonts w:ascii="Times New Roman" w:eastAsia="Times New Roman" w:hAnsi="Times New Roman" w:cs="Times New Roman"/>
          <w:sz w:val="24"/>
          <w:szCs w:val="24"/>
          <w:lang w:eastAsia="pl-PL"/>
        </w:rPr>
        <w:t>organizery</w:t>
      </w:r>
      <w:proofErr w:type="spellEnd"/>
      <w:r w:rsidRPr="00412FEF">
        <w:rPr>
          <w:rFonts w:ascii="Times New Roman" w:eastAsia="Times New Roman" w:hAnsi="Times New Roman" w:cs="Times New Roman"/>
          <w:sz w:val="24"/>
          <w:szCs w:val="24"/>
          <w:lang w:eastAsia="pl-PL"/>
        </w:rPr>
        <w:t>. Dziecko wokół siebie powinno mieć uporządkowane otoczenie, a w jego życiu nie powinno być chaosu. Osoby z zaburzeniami uwagi powinny zajmować się tylko jedną czynnością w danym momencie, by ćwiczyć skupienie na jednym.</w:t>
      </w:r>
    </w:p>
    <w:p w:rsidR="00CD56D2" w:rsidRPr="00AC02BC" w:rsidRDefault="00CD56D2" w:rsidP="00CD56D2">
      <w:pPr>
        <w:spacing w:before="100" w:beforeAutospacing="1" w:after="100" w:afterAutospacing="1" w:line="240" w:lineRule="auto"/>
        <w:rPr>
          <w:rFonts w:ascii="Times New Roman" w:eastAsia="Times New Roman" w:hAnsi="Times New Roman" w:cs="Times New Roman"/>
          <w:sz w:val="24"/>
          <w:szCs w:val="24"/>
          <w:lang w:eastAsia="pl-PL"/>
        </w:rPr>
      </w:pPr>
      <w:r w:rsidRPr="00AC02BC">
        <w:rPr>
          <w:rFonts w:ascii="Times New Roman" w:eastAsia="Times New Roman" w:hAnsi="Times New Roman" w:cs="Times New Roman"/>
          <w:b/>
          <w:bCs/>
          <w:sz w:val="24"/>
          <w:szCs w:val="24"/>
          <w:lang w:eastAsia="pl-PL"/>
        </w:rPr>
        <w:t>Czas skupienia na zadaniu</w:t>
      </w:r>
      <w:r w:rsidRPr="00AC02BC">
        <w:rPr>
          <w:rFonts w:ascii="Times New Roman" w:eastAsia="Times New Roman" w:hAnsi="Times New Roman" w:cs="Times New Roman"/>
          <w:sz w:val="24"/>
          <w:szCs w:val="24"/>
          <w:lang w:eastAsia="pl-PL"/>
        </w:rPr>
        <w:br/>
        <w:t>Nasza wydajność zależy od pory dnia. W ciągu doby występują dwa szczyty: około godziny 10.00 (najwyższy poziom dobowy wydajności) i wieczorem około 20.00 (jednak wydajność w tym czasie jest niższa niż rano). Największą efektywność działania obserwuje się między godzinami 8.00 a 12.00. Wtedy najłatwiej jest nam utrzymać koncentrację uwagi na wysokim poziomie. Lecz nawet wtedy mózg nie będzie działał sprawnie przez cały czas. Potrzebuje przerw i odpoczynku.</w:t>
      </w:r>
      <w:r w:rsidRPr="00AC02BC">
        <w:rPr>
          <w:rFonts w:ascii="Times New Roman" w:eastAsia="Times New Roman" w:hAnsi="Times New Roman" w:cs="Times New Roman"/>
          <w:sz w:val="24"/>
          <w:szCs w:val="24"/>
          <w:lang w:eastAsia="pl-PL"/>
        </w:rPr>
        <w:br/>
        <w:t xml:space="preserve">Czas </w:t>
      </w:r>
      <w:r w:rsidRPr="00AC02BC">
        <w:rPr>
          <w:rFonts w:ascii="Times New Roman" w:eastAsia="Times New Roman" w:hAnsi="Times New Roman" w:cs="Times New Roman"/>
          <w:b/>
          <w:bCs/>
          <w:sz w:val="24"/>
          <w:szCs w:val="24"/>
          <w:lang w:eastAsia="pl-PL"/>
        </w:rPr>
        <w:t>ciągłej</w:t>
      </w:r>
      <w:r w:rsidRPr="00AC02BC">
        <w:rPr>
          <w:rFonts w:ascii="Times New Roman" w:eastAsia="Times New Roman" w:hAnsi="Times New Roman" w:cs="Times New Roman"/>
          <w:sz w:val="24"/>
          <w:szCs w:val="24"/>
          <w:lang w:eastAsia="pl-PL"/>
        </w:rPr>
        <w:t xml:space="preserve"> koncentracji na zadaniu zależy od wieku.</w:t>
      </w:r>
    </w:p>
    <w:p w:rsidR="00CD56D2" w:rsidRPr="00AC02BC" w:rsidRDefault="00CD56D2" w:rsidP="00CD56D2">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AC02BC">
        <w:rPr>
          <w:rFonts w:ascii="Times New Roman" w:eastAsia="Times New Roman" w:hAnsi="Times New Roman" w:cs="Times New Roman"/>
          <w:sz w:val="24"/>
          <w:szCs w:val="24"/>
          <w:lang w:eastAsia="pl-PL"/>
        </w:rPr>
        <w:t>Dziecko 2-4-letnie koncentruje się przez ok. 5-15 minut.</w:t>
      </w:r>
    </w:p>
    <w:p w:rsidR="00CD56D2" w:rsidRPr="00AC02BC" w:rsidRDefault="00CD56D2" w:rsidP="00CD56D2">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AC02BC">
        <w:rPr>
          <w:rFonts w:ascii="Times New Roman" w:eastAsia="Times New Roman" w:hAnsi="Times New Roman" w:cs="Times New Roman"/>
          <w:sz w:val="24"/>
          <w:szCs w:val="24"/>
          <w:lang w:eastAsia="pl-PL"/>
        </w:rPr>
        <w:t>Dziecko 5-7-letnie koncentruje się przez ok. 15-25 minut.</w:t>
      </w:r>
    </w:p>
    <w:p w:rsidR="00CD56D2" w:rsidRPr="00AC02BC" w:rsidRDefault="00CD56D2" w:rsidP="00CD56D2">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AC02BC">
        <w:rPr>
          <w:rFonts w:ascii="Times New Roman" w:eastAsia="Times New Roman" w:hAnsi="Times New Roman" w:cs="Times New Roman"/>
          <w:sz w:val="24"/>
          <w:szCs w:val="24"/>
          <w:lang w:eastAsia="pl-PL"/>
        </w:rPr>
        <w:t>Dziecko 8-10-letnie koncentruje się przez ok. 25-35 minut.</w:t>
      </w:r>
    </w:p>
    <w:p w:rsidR="00CD56D2" w:rsidRPr="00AC02BC" w:rsidRDefault="00CD56D2" w:rsidP="00CD56D2">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AC02BC">
        <w:rPr>
          <w:rFonts w:ascii="Times New Roman" w:eastAsia="Times New Roman" w:hAnsi="Times New Roman" w:cs="Times New Roman"/>
          <w:sz w:val="24"/>
          <w:szCs w:val="24"/>
          <w:lang w:eastAsia="pl-PL"/>
        </w:rPr>
        <w:t>Dziecko 11-13-letnie koncentruje się przez ok. 35-45 minut.</w:t>
      </w:r>
    </w:p>
    <w:p w:rsidR="00CD56D2" w:rsidRPr="00AC02BC" w:rsidRDefault="00CD56D2" w:rsidP="00CD56D2">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AC02BC">
        <w:rPr>
          <w:rFonts w:ascii="Times New Roman" w:eastAsia="Times New Roman" w:hAnsi="Times New Roman" w:cs="Times New Roman"/>
          <w:sz w:val="24"/>
          <w:szCs w:val="24"/>
          <w:lang w:eastAsia="pl-PL"/>
        </w:rPr>
        <w:t>Dziecko 14-16-letnie koncentruje się przez ok. 45-55 minut.</w:t>
      </w:r>
    </w:p>
    <w:p w:rsidR="00CD56D2" w:rsidRPr="00AC02BC" w:rsidRDefault="00CD56D2" w:rsidP="00CD56D2">
      <w:pPr>
        <w:spacing w:before="100" w:beforeAutospacing="1" w:after="100" w:afterAutospacing="1" w:line="240" w:lineRule="auto"/>
        <w:rPr>
          <w:rFonts w:ascii="Times New Roman" w:eastAsia="Times New Roman" w:hAnsi="Times New Roman" w:cs="Times New Roman"/>
          <w:sz w:val="24"/>
          <w:szCs w:val="24"/>
          <w:lang w:eastAsia="pl-PL"/>
        </w:rPr>
      </w:pPr>
      <w:r w:rsidRPr="00AC02BC">
        <w:rPr>
          <w:rFonts w:ascii="Times New Roman" w:eastAsia="Times New Roman" w:hAnsi="Times New Roman" w:cs="Times New Roman"/>
          <w:sz w:val="24"/>
          <w:szCs w:val="24"/>
          <w:lang w:eastAsia="pl-PL"/>
        </w:rPr>
        <w:lastRenderedPageBreak/>
        <w:t>Potem nasz mózg potrzebuje krótkiej przerwy na regenerację.</w:t>
      </w:r>
    </w:p>
    <w:p w:rsidR="00412FEF" w:rsidRPr="00412FEF" w:rsidRDefault="00412FEF" w:rsidP="00412FEF">
      <w:pPr>
        <w:spacing w:before="100" w:beforeAutospacing="1" w:after="100" w:afterAutospacing="1" w:line="240" w:lineRule="auto"/>
        <w:rPr>
          <w:rFonts w:ascii="Times New Roman" w:eastAsia="Times New Roman" w:hAnsi="Times New Roman" w:cs="Times New Roman"/>
          <w:sz w:val="24"/>
          <w:szCs w:val="24"/>
          <w:lang w:eastAsia="pl-PL"/>
        </w:rPr>
      </w:pPr>
      <w:r w:rsidRPr="00412FEF">
        <w:rPr>
          <w:rFonts w:ascii="Times New Roman" w:eastAsia="Times New Roman" w:hAnsi="Times New Roman" w:cs="Times New Roman"/>
          <w:sz w:val="24"/>
          <w:szCs w:val="24"/>
          <w:lang w:eastAsia="pl-PL"/>
        </w:rPr>
        <w:t xml:space="preserve">W życiu dziecka z deficytem uwagi powinna rządzić tzw. </w:t>
      </w:r>
      <w:r w:rsidRPr="00412FEF">
        <w:rPr>
          <w:rFonts w:ascii="Times New Roman" w:eastAsia="Times New Roman" w:hAnsi="Times New Roman" w:cs="Times New Roman"/>
          <w:b/>
          <w:sz w:val="24"/>
          <w:szCs w:val="24"/>
          <w:lang w:eastAsia="pl-PL"/>
        </w:rPr>
        <w:t>zasada 3R</w:t>
      </w:r>
      <w:r w:rsidRPr="00412FEF">
        <w:rPr>
          <w:rFonts w:ascii="Times New Roman" w:eastAsia="Times New Roman" w:hAnsi="Times New Roman" w:cs="Times New Roman"/>
          <w:sz w:val="24"/>
          <w:szCs w:val="24"/>
          <w:lang w:eastAsia="pl-PL"/>
        </w:rPr>
        <w:t xml:space="preserve"> czyli: regularność (systematyczność, ustalony rytm), rutyna (unikanie nagłych zmian, codziennie ten sam schemat postępowania), repetycja (powtarzalność poleceń aż do skutku).</w:t>
      </w:r>
    </w:p>
    <w:p w:rsidR="00A757E7" w:rsidRDefault="00412FEF" w:rsidP="00A757E7">
      <w:pPr>
        <w:spacing w:before="100" w:beforeAutospacing="1" w:after="100" w:afterAutospacing="1" w:line="240" w:lineRule="auto"/>
        <w:rPr>
          <w:rFonts w:ascii="Times New Roman" w:eastAsia="Times New Roman" w:hAnsi="Times New Roman" w:cs="Times New Roman"/>
          <w:sz w:val="24"/>
          <w:szCs w:val="24"/>
          <w:lang w:eastAsia="pl-PL"/>
        </w:rPr>
      </w:pPr>
      <w:r w:rsidRPr="00412FEF">
        <w:rPr>
          <w:rFonts w:ascii="Times New Roman" w:eastAsia="Times New Roman" w:hAnsi="Times New Roman" w:cs="Times New Roman"/>
          <w:sz w:val="24"/>
          <w:szCs w:val="24"/>
          <w:lang w:eastAsia="pl-PL"/>
        </w:rPr>
        <w:t xml:space="preserve">W zaawansowanych przypadkach zaburzenia uwagi u dziecka może być konieczne poddanie się psychoterapii, a czasem nawet leczeniu farmakologicznemu. Zadaniem leków jest zlikwidowanie wewnętrznego lęku i poprawa koncentracji. </w:t>
      </w:r>
    </w:p>
    <w:p w:rsidR="00A757E7" w:rsidRPr="00A757E7" w:rsidRDefault="00A757E7" w:rsidP="00A757E7">
      <w:pPr>
        <w:spacing w:before="100" w:beforeAutospacing="1" w:after="100" w:afterAutospacing="1" w:line="240" w:lineRule="auto"/>
        <w:rPr>
          <w:rFonts w:ascii="Times New Roman" w:eastAsia="Times New Roman" w:hAnsi="Times New Roman" w:cs="Times New Roman"/>
          <w:sz w:val="24"/>
          <w:szCs w:val="24"/>
          <w:lang w:eastAsia="pl-PL"/>
        </w:rPr>
      </w:pPr>
      <w:r w:rsidRPr="00A757E7">
        <w:rPr>
          <w:rFonts w:ascii="Times New Roman" w:eastAsia="Times New Roman" w:hAnsi="Times New Roman" w:cs="Times New Roman"/>
          <w:sz w:val="24"/>
          <w:szCs w:val="24"/>
          <w:lang w:eastAsia="pl-PL"/>
        </w:rPr>
        <w:t xml:space="preserve">Umiejętność koncentracji uwagi można ćwiczyć. Wymaga to wysiłku zarówno ze strony dziecka, </w:t>
      </w:r>
      <w:r w:rsidR="003C5BBA">
        <w:rPr>
          <w:rFonts w:ascii="Times New Roman" w:eastAsia="Times New Roman" w:hAnsi="Times New Roman" w:cs="Times New Roman"/>
          <w:sz w:val="24"/>
          <w:szCs w:val="24"/>
          <w:lang w:eastAsia="pl-PL"/>
        </w:rPr>
        <w:t>rodzica,</w:t>
      </w:r>
      <w:r>
        <w:rPr>
          <w:rFonts w:ascii="Times New Roman" w:eastAsia="Times New Roman" w:hAnsi="Times New Roman" w:cs="Times New Roman"/>
          <w:sz w:val="24"/>
          <w:szCs w:val="24"/>
          <w:lang w:eastAsia="pl-PL"/>
        </w:rPr>
        <w:t xml:space="preserve"> </w:t>
      </w:r>
      <w:r w:rsidRPr="00A757E7">
        <w:rPr>
          <w:rFonts w:ascii="Times New Roman" w:eastAsia="Times New Roman" w:hAnsi="Times New Roman" w:cs="Times New Roman"/>
          <w:sz w:val="24"/>
          <w:szCs w:val="24"/>
          <w:lang w:eastAsia="pl-PL"/>
        </w:rPr>
        <w:t>nauczyciela</w:t>
      </w:r>
      <w:r w:rsidR="003C5BBA">
        <w:rPr>
          <w:rFonts w:ascii="Times New Roman" w:eastAsia="Times New Roman" w:hAnsi="Times New Roman" w:cs="Times New Roman"/>
          <w:sz w:val="24"/>
          <w:szCs w:val="24"/>
          <w:lang w:eastAsia="pl-PL"/>
        </w:rPr>
        <w:t xml:space="preserve"> i specjalisty </w:t>
      </w:r>
      <w:r w:rsidRPr="00A757E7">
        <w:rPr>
          <w:rFonts w:ascii="Times New Roman" w:eastAsia="Times New Roman" w:hAnsi="Times New Roman" w:cs="Times New Roman"/>
          <w:sz w:val="24"/>
          <w:szCs w:val="24"/>
          <w:lang w:eastAsia="pl-PL"/>
        </w:rPr>
        <w:t xml:space="preserve"> motywującego je do tej pracy.</w:t>
      </w:r>
      <w:r w:rsidR="003C5BBA">
        <w:rPr>
          <w:rFonts w:ascii="Times New Roman" w:eastAsia="Times New Roman" w:hAnsi="Times New Roman" w:cs="Times New Roman"/>
          <w:sz w:val="24"/>
          <w:szCs w:val="24"/>
          <w:lang w:eastAsia="pl-PL"/>
        </w:rPr>
        <w:t xml:space="preserve">  </w:t>
      </w:r>
      <w:r w:rsidRPr="00A757E7">
        <w:rPr>
          <w:rFonts w:ascii="Times New Roman" w:eastAsia="Times New Roman" w:hAnsi="Times New Roman" w:cs="Times New Roman"/>
          <w:sz w:val="24"/>
          <w:szCs w:val="24"/>
          <w:lang w:eastAsia="pl-PL"/>
        </w:rPr>
        <w:t>W ćwiczeniach tej</w:t>
      </w:r>
      <w:r>
        <w:rPr>
          <w:rFonts w:ascii="Times New Roman" w:eastAsia="Times New Roman" w:hAnsi="Times New Roman" w:cs="Times New Roman"/>
          <w:sz w:val="24"/>
          <w:szCs w:val="24"/>
          <w:lang w:eastAsia="pl-PL"/>
        </w:rPr>
        <w:t xml:space="preserve"> </w:t>
      </w:r>
      <w:r w:rsidRPr="00A757E7">
        <w:rPr>
          <w:rFonts w:ascii="Times New Roman" w:eastAsia="Times New Roman" w:hAnsi="Times New Roman" w:cs="Times New Roman"/>
          <w:sz w:val="24"/>
          <w:szCs w:val="24"/>
          <w:lang w:eastAsia="pl-PL"/>
        </w:rPr>
        <w:t xml:space="preserve">umiejętności ważne jest stawianie dziecku wymagań możliwych do zrealizowania, zgodnych z jego poziomem rozwoju </w:t>
      </w:r>
      <w:proofErr w:type="spellStart"/>
      <w:r w:rsidRPr="00A757E7">
        <w:rPr>
          <w:rFonts w:ascii="Times New Roman" w:eastAsia="Times New Roman" w:hAnsi="Times New Roman" w:cs="Times New Roman"/>
          <w:sz w:val="24"/>
          <w:szCs w:val="24"/>
          <w:lang w:eastAsia="pl-PL"/>
        </w:rPr>
        <w:t>psycho</w:t>
      </w:r>
      <w:proofErr w:type="spellEnd"/>
      <w:r w:rsidRPr="00A757E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fizycznego oraz </w:t>
      </w:r>
      <w:r w:rsidRPr="00A757E7">
        <w:rPr>
          <w:rFonts w:ascii="Times New Roman" w:eastAsia="Times New Roman" w:hAnsi="Times New Roman" w:cs="Times New Roman"/>
          <w:sz w:val="24"/>
          <w:szCs w:val="24"/>
          <w:lang w:eastAsia="pl-PL"/>
        </w:rPr>
        <w:t xml:space="preserve">zapewnienie dziecku odpowiednich warunków tzn. wyłączenie telewizora, ograniczenie liczby bodźców rozpraszających </w:t>
      </w:r>
      <w:r w:rsidR="003C5BBA">
        <w:rPr>
          <w:rFonts w:ascii="Times New Roman" w:eastAsia="Times New Roman" w:hAnsi="Times New Roman" w:cs="Times New Roman"/>
          <w:sz w:val="24"/>
          <w:szCs w:val="24"/>
          <w:lang w:eastAsia="pl-PL"/>
        </w:rPr>
        <w:t xml:space="preserve">                     </w:t>
      </w:r>
      <w:r w:rsidRPr="00A757E7">
        <w:rPr>
          <w:rFonts w:ascii="Times New Roman" w:eastAsia="Times New Roman" w:hAnsi="Times New Roman" w:cs="Times New Roman"/>
          <w:sz w:val="24"/>
          <w:szCs w:val="24"/>
          <w:lang w:eastAsia="pl-PL"/>
        </w:rPr>
        <w:t>w pomieszczeniu, w którym pracuje dziecko.</w:t>
      </w:r>
    </w:p>
    <w:p w:rsidR="00A757E7" w:rsidRPr="00A757E7" w:rsidRDefault="00A757E7" w:rsidP="00A757E7">
      <w:pPr>
        <w:spacing w:after="0" w:line="240" w:lineRule="auto"/>
        <w:rPr>
          <w:rFonts w:ascii="Times New Roman" w:eastAsia="Times New Roman" w:hAnsi="Times New Roman" w:cs="Times New Roman"/>
          <w:sz w:val="24"/>
          <w:szCs w:val="24"/>
          <w:lang w:eastAsia="pl-PL"/>
        </w:rPr>
      </w:pPr>
      <w:r w:rsidRPr="00A757E7">
        <w:rPr>
          <w:rFonts w:ascii="Times New Roman" w:eastAsia="Times New Roman" w:hAnsi="Times New Roman" w:cs="Times New Roman"/>
          <w:sz w:val="24"/>
          <w:szCs w:val="24"/>
          <w:lang w:eastAsia="pl-PL"/>
        </w:rPr>
        <w:t>Należy pamiętać również o jak najczęstszym włączaniu</w:t>
      </w:r>
      <w:r>
        <w:rPr>
          <w:rFonts w:ascii="Times New Roman" w:eastAsia="Times New Roman" w:hAnsi="Times New Roman" w:cs="Times New Roman"/>
          <w:sz w:val="24"/>
          <w:szCs w:val="24"/>
          <w:lang w:eastAsia="pl-PL"/>
        </w:rPr>
        <w:t xml:space="preserve"> </w:t>
      </w:r>
      <w:r w:rsidRPr="00A757E7">
        <w:rPr>
          <w:rFonts w:ascii="Times New Roman" w:eastAsia="Times New Roman" w:hAnsi="Times New Roman" w:cs="Times New Roman"/>
          <w:sz w:val="24"/>
          <w:szCs w:val="24"/>
          <w:lang w:eastAsia="pl-PL"/>
        </w:rPr>
        <w:t>ćwiczeń</w:t>
      </w:r>
      <w:r>
        <w:rPr>
          <w:rFonts w:ascii="Times New Roman" w:eastAsia="Times New Roman" w:hAnsi="Times New Roman" w:cs="Times New Roman"/>
          <w:sz w:val="24"/>
          <w:szCs w:val="24"/>
          <w:lang w:eastAsia="pl-PL"/>
        </w:rPr>
        <w:t xml:space="preserve"> </w:t>
      </w:r>
      <w:r w:rsidRPr="00A757E7">
        <w:rPr>
          <w:rFonts w:ascii="Times New Roman" w:eastAsia="Times New Roman" w:hAnsi="Times New Roman" w:cs="Times New Roman"/>
          <w:sz w:val="24"/>
          <w:szCs w:val="24"/>
          <w:lang w:eastAsia="pl-PL"/>
        </w:rPr>
        <w:t>koncentracji uwagi</w:t>
      </w:r>
    </w:p>
    <w:p w:rsidR="00A757E7" w:rsidRPr="00A757E7" w:rsidRDefault="00A757E7" w:rsidP="00A757E7">
      <w:pPr>
        <w:spacing w:after="0" w:line="240" w:lineRule="auto"/>
        <w:rPr>
          <w:rFonts w:ascii="Times New Roman" w:eastAsia="Times New Roman" w:hAnsi="Times New Roman" w:cs="Times New Roman"/>
          <w:sz w:val="24"/>
          <w:szCs w:val="24"/>
          <w:lang w:eastAsia="pl-PL"/>
        </w:rPr>
      </w:pPr>
      <w:r w:rsidRPr="00A757E7">
        <w:rPr>
          <w:rFonts w:ascii="Times New Roman" w:eastAsia="Times New Roman" w:hAnsi="Times New Roman" w:cs="Times New Roman"/>
          <w:sz w:val="24"/>
          <w:szCs w:val="24"/>
          <w:lang w:eastAsia="pl-PL"/>
        </w:rPr>
        <w:t xml:space="preserve">w naturalną aktywność dziecka(zabawę, czynności samoobsługowe),motywowaniu </w:t>
      </w:r>
    </w:p>
    <w:p w:rsidR="00A757E7" w:rsidRDefault="00A757E7" w:rsidP="00A757E7">
      <w:pPr>
        <w:spacing w:after="0" w:line="240" w:lineRule="auto"/>
        <w:rPr>
          <w:rFonts w:ascii="Times New Roman" w:eastAsia="Times New Roman" w:hAnsi="Times New Roman" w:cs="Times New Roman"/>
          <w:sz w:val="24"/>
          <w:szCs w:val="24"/>
          <w:lang w:eastAsia="pl-PL"/>
        </w:rPr>
      </w:pPr>
      <w:r w:rsidRPr="00A757E7">
        <w:rPr>
          <w:rFonts w:ascii="Times New Roman" w:eastAsia="Times New Roman" w:hAnsi="Times New Roman" w:cs="Times New Roman"/>
          <w:sz w:val="24"/>
          <w:szCs w:val="24"/>
          <w:lang w:eastAsia="pl-PL"/>
        </w:rPr>
        <w:t>go do pracy</w:t>
      </w:r>
      <w:r>
        <w:rPr>
          <w:rFonts w:ascii="Times New Roman" w:eastAsia="Times New Roman" w:hAnsi="Times New Roman" w:cs="Times New Roman"/>
          <w:sz w:val="24"/>
          <w:szCs w:val="24"/>
          <w:lang w:eastAsia="pl-PL"/>
        </w:rPr>
        <w:t xml:space="preserve"> </w:t>
      </w:r>
      <w:r w:rsidRPr="00A757E7">
        <w:rPr>
          <w:rFonts w:ascii="Times New Roman" w:eastAsia="Times New Roman" w:hAnsi="Times New Roman" w:cs="Times New Roman"/>
          <w:sz w:val="24"/>
          <w:szCs w:val="24"/>
          <w:lang w:eastAsia="pl-PL"/>
        </w:rPr>
        <w:t>poprzez nagrodę niematerialną (np. pochwała, wyróżnienie)oraz dostrzeganie jego wysiłku.</w:t>
      </w:r>
    </w:p>
    <w:p w:rsidR="00CD56D2" w:rsidRDefault="00CD56D2" w:rsidP="00A757E7">
      <w:pPr>
        <w:spacing w:after="0" w:line="240" w:lineRule="auto"/>
        <w:rPr>
          <w:rFonts w:ascii="Times New Roman" w:eastAsia="Times New Roman" w:hAnsi="Times New Roman" w:cs="Times New Roman"/>
          <w:sz w:val="24"/>
          <w:szCs w:val="24"/>
          <w:lang w:eastAsia="pl-PL"/>
        </w:rPr>
      </w:pPr>
    </w:p>
    <w:p w:rsidR="00CD56D2" w:rsidRDefault="00CD56D2" w:rsidP="00A757E7">
      <w:pPr>
        <w:spacing w:after="0" w:line="240" w:lineRule="auto"/>
        <w:rPr>
          <w:rFonts w:ascii="Times New Roman" w:eastAsia="Times New Roman" w:hAnsi="Times New Roman" w:cs="Times New Roman"/>
          <w:sz w:val="24"/>
          <w:szCs w:val="24"/>
          <w:lang w:eastAsia="pl-PL"/>
        </w:rPr>
      </w:pPr>
    </w:p>
    <w:p w:rsidR="00A757E7" w:rsidRDefault="00A757E7" w:rsidP="00A757E7">
      <w:pPr>
        <w:spacing w:after="0" w:line="240" w:lineRule="auto"/>
        <w:rPr>
          <w:rFonts w:ascii="Times New Roman" w:eastAsia="Times New Roman" w:hAnsi="Times New Roman" w:cs="Times New Roman"/>
          <w:b/>
          <w:sz w:val="28"/>
          <w:szCs w:val="28"/>
          <w:lang w:eastAsia="pl-PL"/>
        </w:rPr>
      </w:pPr>
      <w:r w:rsidRPr="00A757E7">
        <w:rPr>
          <w:rFonts w:ascii="Times New Roman" w:eastAsia="Times New Roman" w:hAnsi="Times New Roman" w:cs="Times New Roman"/>
          <w:b/>
          <w:sz w:val="28"/>
          <w:szCs w:val="28"/>
          <w:lang w:eastAsia="pl-PL"/>
        </w:rPr>
        <w:t>Przykładowe ćwiczenia wspomagające koncentrację uwagi:</w:t>
      </w:r>
    </w:p>
    <w:p w:rsidR="00A757E7" w:rsidRPr="00A757E7" w:rsidRDefault="00A757E7" w:rsidP="00A757E7">
      <w:pPr>
        <w:spacing w:after="0" w:line="240" w:lineRule="auto"/>
        <w:ind w:firstLine="360"/>
        <w:rPr>
          <w:rFonts w:ascii="Times New Roman" w:eastAsia="Times New Roman" w:hAnsi="Times New Roman" w:cs="Times New Roman"/>
          <w:b/>
          <w:sz w:val="28"/>
          <w:szCs w:val="28"/>
          <w:lang w:eastAsia="pl-PL"/>
        </w:rPr>
      </w:pPr>
    </w:p>
    <w:p w:rsidR="00A757E7" w:rsidRPr="00A757E7" w:rsidRDefault="00A757E7" w:rsidP="00A757E7">
      <w:pPr>
        <w:pStyle w:val="Akapitzlist"/>
        <w:numPr>
          <w:ilvl w:val="0"/>
          <w:numId w:val="4"/>
        </w:numPr>
        <w:spacing w:after="0" w:line="240" w:lineRule="auto"/>
        <w:rPr>
          <w:rFonts w:ascii="Times New Roman" w:eastAsia="Times New Roman" w:hAnsi="Times New Roman" w:cs="Times New Roman"/>
          <w:sz w:val="24"/>
          <w:szCs w:val="24"/>
          <w:lang w:eastAsia="pl-PL"/>
        </w:rPr>
      </w:pPr>
      <w:r w:rsidRPr="00A757E7">
        <w:rPr>
          <w:rFonts w:ascii="Times New Roman" w:eastAsia="Times New Roman" w:hAnsi="Times New Roman" w:cs="Times New Roman"/>
          <w:sz w:val="24"/>
          <w:szCs w:val="24"/>
          <w:lang w:eastAsia="pl-PL"/>
        </w:rPr>
        <w:t xml:space="preserve">LAMPA, NOS, PODŁOGA –mówimy podane słowa i pokazujemy je ręką (prosimy </w:t>
      </w:r>
    </w:p>
    <w:p w:rsidR="00A757E7" w:rsidRPr="00A757E7" w:rsidRDefault="00A757E7" w:rsidP="00A757E7">
      <w:pPr>
        <w:spacing w:after="0" w:line="240" w:lineRule="auto"/>
        <w:rPr>
          <w:rFonts w:ascii="Times New Roman" w:eastAsia="Times New Roman" w:hAnsi="Times New Roman" w:cs="Times New Roman"/>
          <w:sz w:val="24"/>
          <w:szCs w:val="24"/>
          <w:lang w:eastAsia="pl-PL"/>
        </w:rPr>
      </w:pPr>
      <w:r w:rsidRPr="00A757E7">
        <w:rPr>
          <w:rFonts w:ascii="Times New Roman" w:eastAsia="Times New Roman" w:hAnsi="Times New Roman" w:cs="Times New Roman"/>
          <w:sz w:val="24"/>
          <w:szCs w:val="24"/>
          <w:lang w:eastAsia="pl-PL"/>
        </w:rPr>
        <w:t xml:space="preserve">aby dziecko pokazywało z nami), potem prowadzący zabawę co innego mówi, co </w:t>
      </w:r>
    </w:p>
    <w:p w:rsidR="00A757E7" w:rsidRPr="00A757E7" w:rsidRDefault="00A757E7" w:rsidP="00A757E7">
      <w:pPr>
        <w:spacing w:after="0" w:line="240" w:lineRule="auto"/>
        <w:rPr>
          <w:rFonts w:ascii="Times New Roman" w:eastAsia="Times New Roman" w:hAnsi="Times New Roman" w:cs="Times New Roman"/>
          <w:sz w:val="24"/>
          <w:szCs w:val="24"/>
          <w:lang w:eastAsia="pl-PL"/>
        </w:rPr>
      </w:pPr>
      <w:r w:rsidRPr="00A757E7">
        <w:rPr>
          <w:rFonts w:ascii="Times New Roman" w:eastAsia="Times New Roman" w:hAnsi="Times New Roman" w:cs="Times New Roman"/>
          <w:sz w:val="24"/>
          <w:szCs w:val="24"/>
          <w:lang w:eastAsia="pl-PL"/>
        </w:rPr>
        <w:t>innego pokazuje (prosimy dziecko aby pokazywało tylko to co mówimy);</w:t>
      </w:r>
    </w:p>
    <w:p w:rsidR="00A757E7" w:rsidRPr="00A757E7" w:rsidRDefault="00A757E7" w:rsidP="00A757E7">
      <w:pPr>
        <w:pStyle w:val="Akapitzlist"/>
        <w:numPr>
          <w:ilvl w:val="0"/>
          <w:numId w:val="4"/>
        </w:numPr>
        <w:spacing w:after="0" w:line="240" w:lineRule="auto"/>
        <w:rPr>
          <w:rFonts w:ascii="Times New Roman" w:eastAsia="Times New Roman" w:hAnsi="Times New Roman" w:cs="Times New Roman"/>
          <w:sz w:val="24"/>
          <w:szCs w:val="24"/>
          <w:lang w:eastAsia="pl-PL"/>
        </w:rPr>
      </w:pPr>
      <w:r w:rsidRPr="00A757E7">
        <w:rPr>
          <w:rFonts w:ascii="Times New Roman" w:eastAsia="Times New Roman" w:hAnsi="Times New Roman" w:cs="Times New Roman"/>
          <w:sz w:val="24"/>
          <w:szCs w:val="24"/>
          <w:lang w:eastAsia="pl-PL"/>
        </w:rPr>
        <w:t xml:space="preserve">CZYTANIE OPOWIADANIA –dorosły czyta opowiadanie lub bajkę, a dziecko ma </w:t>
      </w:r>
    </w:p>
    <w:p w:rsidR="00A757E7" w:rsidRPr="00A757E7" w:rsidRDefault="00A757E7" w:rsidP="00A757E7">
      <w:pPr>
        <w:spacing w:after="0" w:line="240" w:lineRule="auto"/>
        <w:rPr>
          <w:rFonts w:ascii="Times New Roman" w:eastAsia="Times New Roman" w:hAnsi="Times New Roman" w:cs="Times New Roman"/>
          <w:sz w:val="24"/>
          <w:szCs w:val="24"/>
          <w:lang w:eastAsia="pl-PL"/>
        </w:rPr>
      </w:pPr>
      <w:r w:rsidRPr="00A757E7">
        <w:rPr>
          <w:rFonts w:ascii="Times New Roman" w:eastAsia="Times New Roman" w:hAnsi="Times New Roman" w:cs="Times New Roman"/>
          <w:sz w:val="24"/>
          <w:szCs w:val="24"/>
          <w:lang w:eastAsia="pl-PL"/>
        </w:rPr>
        <w:t>za zadanie reagować na sygnały (np. umówione słowo „rycerz”) klaśnięciem;</w:t>
      </w:r>
    </w:p>
    <w:p w:rsidR="00A757E7" w:rsidRPr="00A757E7" w:rsidRDefault="00A757E7" w:rsidP="00A757E7">
      <w:pPr>
        <w:pStyle w:val="Akapitzlist"/>
        <w:numPr>
          <w:ilvl w:val="0"/>
          <w:numId w:val="4"/>
        </w:numPr>
        <w:spacing w:after="0" w:line="240" w:lineRule="auto"/>
        <w:rPr>
          <w:rFonts w:ascii="Times New Roman" w:eastAsia="Times New Roman" w:hAnsi="Times New Roman" w:cs="Times New Roman"/>
          <w:sz w:val="24"/>
          <w:szCs w:val="24"/>
          <w:lang w:eastAsia="pl-PL"/>
        </w:rPr>
      </w:pPr>
      <w:r w:rsidRPr="00A757E7">
        <w:rPr>
          <w:rFonts w:ascii="Times New Roman" w:eastAsia="Times New Roman" w:hAnsi="Times New Roman" w:cs="Times New Roman"/>
          <w:sz w:val="24"/>
          <w:szCs w:val="24"/>
          <w:lang w:eastAsia="pl-PL"/>
        </w:rPr>
        <w:t xml:space="preserve">WYSTUKIWANIE RYTMU –dziecko ma za zadanie wysłuchać rytmu </w:t>
      </w:r>
    </w:p>
    <w:p w:rsidR="00A757E7" w:rsidRPr="00A757E7" w:rsidRDefault="00A757E7" w:rsidP="00A757E7">
      <w:pPr>
        <w:rPr>
          <w:rFonts w:ascii="Times New Roman" w:eastAsia="Times New Roman" w:hAnsi="Times New Roman" w:cs="Times New Roman"/>
          <w:sz w:val="24"/>
          <w:szCs w:val="24"/>
          <w:lang w:eastAsia="pl-PL"/>
        </w:rPr>
      </w:pPr>
      <w:r w:rsidRPr="00A757E7">
        <w:rPr>
          <w:rFonts w:ascii="Times New Roman" w:eastAsia="Times New Roman" w:hAnsi="Times New Roman" w:cs="Times New Roman"/>
          <w:sz w:val="24"/>
          <w:szCs w:val="24"/>
          <w:lang w:eastAsia="pl-PL"/>
        </w:rPr>
        <w:t>zademonstrowanego przez osobę dorosłą</w:t>
      </w:r>
      <w:r w:rsidRPr="00A757E7">
        <w:rPr>
          <w:rFonts w:ascii="Arial" w:hAnsi="Arial" w:cs="Arial"/>
          <w:sz w:val="30"/>
          <w:szCs w:val="30"/>
        </w:rPr>
        <w:t xml:space="preserve"> </w:t>
      </w:r>
      <w:r w:rsidRPr="00A757E7">
        <w:rPr>
          <w:rFonts w:ascii="Times New Roman" w:eastAsia="Times New Roman" w:hAnsi="Times New Roman" w:cs="Times New Roman"/>
          <w:sz w:val="24"/>
          <w:szCs w:val="24"/>
          <w:lang w:eastAsia="pl-PL"/>
        </w:rPr>
        <w:t xml:space="preserve"> (np. za pomocą cymbałków, bębenka lub klaśnięciami), a następnie wystukać go samodzielnie;</w:t>
      </w:r>
    </w:p>
    <w:p w:rsidR="00A757E7" w:rsidRPr="00A757E7" w:rsidRDefault="00A757E7" w:rsidP="00A757E7">
      <w:pPr>
        <w:pStyle w:val="Akapitzlist"/>
        <w:numPr>
          <w:ilvl w:val="0"/>
          <w:numId w:val="4"/>
        </w:numPr>
        <w:spacing w:after="0" w:line="240" w:lineRule="auto"/>
        <w:rPr>
          <w:rFonts w:ascii="Times New Roman" w:eastAsia="Times New Roman" w:hAnsi="Times New Roman" w:cs="Times New Roman"/>
          <w:sz w:val="24"/>
          <w:szCs w:val="24"/>
          <w:lang w:eastAsia="pl-PL"/>
        </w:rPr>
      </w:pPr>
      <w:r w:rsidRPr="00A757E7">
        <w:rPr>
          <w:rFonts w:ascii="Times New Roman" w:eastAsia="Times New Roman" w:hAnsi="Times New Roman" w:cs="Times New Roman"/>
          <w:sz w:val="24"/>
          <w:szCs w:val="24"/>
          <w:lang w:eastAsia="pl-PL"/>
        </w:rPr>
        <w:t>DRUKARKA –rysujemy na plecach dziecka figury geometryczne, proste obraz</w:t>
      </w:r>
    </w:p>
    <w:p w:rsidR="00A757E7" w:rsidRPr="00A757E7" w:rsidRDefault="00A757E7" w:rsidP="00A757E7">
      <w:pPr>
        <w:spacing w:after="0" w:line="240" w:lineRule="auto"/>
        <w:rPr>
          <w:rFonts w:ascii="Times New Roman" w:eastAsia="Times New Roman" w:hAnsi="Times New Roman" w:cs="Times New Roman"/>
          <w:sz w:val="24"/>
          <w:szCs w:val="24"/>
          <w:lang w:eastAsia="pl-PL"/>
        </w:rPr>
      </w:pPr>
      <w:r w:rsidRPr="00A757E7">
        <w:rPr>
          <w:rFonts w:ascii="Times New Roman" w:eastAsia="Times New Roman" w:hAnsi="Times New Roman" w:cs="Times New Roman"/>
          <w:sz w:val="24"/>
          <w:szCs w:val="24"/>
          <w:lang w:eastAsia="pl-PL"/>
        </w:rPr>
        <w:t>ki, dziecko ma za zadanie odgadnąć rysunek lub narysować odpowiedź na kartce;</w:t>
      </w:r>
    </w:p>
    <w:p w:rsidR="00A757E7" w:rsidRPr="00A757E7" w:rsidRDefault="00A757E7" w:rsidP="00A757E7">
      <w:pPr>
        <w:pStyle w:val="Akapitzlist"/>
        <w:numPr>
          <w:ilvl w:val="0"/>
          <w:numId w:val="4"/>
        </w:numPr>
        <w:spacing w:after="0" w:line="240" w:lineRule="auto"/>
        <w:rPr>
          <w:rFonts w:ascii="Times New Roman" w:eastAsia="Times New Roman" w:hAnsi="Times New Roman" w:cs="Times New Roman"/>
          <w:sz w:val="24"/>
          <w:szCs w:val="24"/>
          <w:lang w:eastAsia="pl-PL"/>
        </w:rPr>
      </w:pPr>
      <w:r w:rsidRPr="00A757E7">
        <w:rPr>
          <w:rFonts w:ascii="Times New Roman" w:eastAsia="Times New Roman" w:hAnsi="Times New Roman" w:cs="Times New Roman"/>
          <w:sz w:val="24"/>
          <w:szCs w:val="24"/>
          <w:lang w:eastAsia="pl-PL"/>
        </w:rPr>
        <w:t xml:space="preserve">SZCZEGÓŁY –wyszukiwanie szczegółów na rysunkach lub różnic między </w:t>
      </w:r>
    </w:p>
    <w:p w:rsidR="00A757E7" w:rsidRPr="00A757E7" w:rsidRDefault="00A757E7" w:rsidP="00A757E7">
      <w:pPr>
        <w:spacing w:after="0" w:line="240" w:lineRule="auto"/>
        <w:rPr>
          <w:rFonts w:ascii="Times New Roman" w:eastAsia="Times New Roman" w:hAnsi="Times New Roman" w:cs="Times New Roman"/>
          <w:sz w:val="24"/>
          <w:szCs w:val="24"/>
          <w:lang w:eastAsia="pl-PL"/>
        </w:rPr>
      </w:pPr>
      <w:r w:rsidRPr="00A757E7">
        <w:rPr>
          <w:rFonts w:ascii="Times New Roman" w:eastAsia="Times New Roman" w:hAnsi="Times New Roman" w:cs="Times New Roman"/>
          <w:sz w:val="24"/>
          <w:szCs w:val="24"/>
          <w:lang w:eastAsia="pl-PL"/>
        </w:rPr>
        <w:t>ilustracjami;</w:t>
      </w:r>
    </w:p>
    <w:p w:rsidR="00A757E7" w:rsidRPr="00A757E7" w:rsidRDefault="00A757E7" w:rsidP="00A757E7">
      <w:pPr>
        <w:pStyle w:val="Akapitzlist"/>
        <w:numPr>
          <w:ilvl w:val="0"/>
          <w:numId w:val="4"/>
        </w:numPr>
        <w:spacing w:after="0" w:line="240" w:lineRule="auto"/>
        <w:rPr>
          <w:rFonts w:ascii="Times New Roman" w:eastAsia="Times New Roman" w:hAnsi="Times New Roman" w:cs="Times New Roman"/>
          <w:sz w:val="24"/>
          <w:szCs w:val="24"/>
          <w:lang w:eastAsia="pl-PL"/>
        </w:rPr>
      </w:pPr>
      <w:r w:rsidRPr="00A757E7">
        <w:rPr>
          <w:rFonts w:ascii="Times New Roman" w:eastAsia="Times New Roman" w:hAnsi="Times New Roman" w:cs="Times New Roman"/>
          <w:sz w:val="24"/>
          <w:szCs w:val="24"/>
          <w:lang w:eastAsia="pl-PL"/>
        </w:rPr>
        <w:t>LABIRYNTY;</w:t>
      </w:r>
    </w:p>
    <w:p w:rsidR="00A757E7" w:rsidRPr="00A757E7" w:rsidRDefault="00A757E7" w:rsidP="00A757E7">
      <w:pPr>
        <w:pStyle w:val="Akapitzlist"/>
        <w:numPr>
          <w:ilvl w:val="0"/>
          <w:numId w:val="4"/>
        </w:numPr>
        <w:spacing w:after="0" w:line="240" w:lineRule="auto"/>
        <w:rPr>
          <w:rFonts w:ascii="Times New Roman" w:eastAsia="Times New Roman" w:hAnsi="Times New Roman" w:cs="Times New Roman"/>
          <w:sz w:val="24"/>
          <w:szCs w:val="24"/>
          <w:lang w:eastAsia="pl-PL"/>
        </w:rPr>
      </w:pPr>
      <w:r w:rsidRPr="00A757E7">
        <w:rPr>
          <w:rFonts w:ascii="Times New Roman" w:eastAsia="Times New Roman" w:hAnsi="Times New Roman" w:cs="Times New Roman"/>
          <w:sz w:val="24"/>
          <w:szCs w:val="24"/>
          <w:lang w:eastAsia="pl-PL"/>
        </w:rPr>
        <w:t xml:space="preserve">PLAN WYDARZEŃ –słuchanie tekstu czytanego głośno przez osobę dorosłą, po </w:t>
      </w:r>
    </w:p>
    <w:p w:rsidR="00A757E7" w:rsidRPr="00A757E7" w:rsidRDefault="00A757E7" w:rsidP="00A757E7">
      <w:pPr>
        <w:spacing w:after="0" w:line="240" w:lineRule="auto"/>
        <w:rPr>
          <w:rFonts w:ascii="Times New Roman" w:eastAsia="Times New Roman" w:hAnsi="Times New Roman" w:cs="Times New Roman"/>
          <w:sz w:val="24"/>
          <w:szCs w:val="24"/>
          <w:lang w:eastAsia="pl-PL"/>
        </w:rPr>
      </w:pPr>
      <w:r w:rsidRPr="00A757E7">
        <w:rPr>
          <w:rFonts w:ascii="Times New Roman" w:eastAsia="Times New Roman" w:hAnsi="Times New Roman" w:cs="Times New Roman"/>
          <w:sz w:val="24"/>
          <w:szCs w:val="24"/>
          <w:lang w:eastAsia="pl-PL"/>
        </w:rPr>
        <w:t>czym -opowiadanie treści lub układanie planu wydarzeń</w:t>
      </w:r>
    </w:p>
    <w:p w:rsidR="00A757E7" w:rsidRPr="00A757E7" w:rsidRDefault="00A757E7" w:rsidP="00A757E7">
      <w:pPr>
        <w:pStyle w:val="Akapitzlist"/>
        <w:numPr>
          <w:ilvl w:val="0"/>
          <w:numId w:val="5"/>
        </w:numPr>
        <w:spacing w:after="0" w:line="240" w:lineRule="auto"/>
        <w:rPr>
          <w:rFonts w:ascii="Times New Roman" w:eastAsia="Times New Roman" w:hAnsi="Times New Roman" w:cs="Times New Roman"/>
          <w:sz w:val="24"/>
          <w:szCs w:val="24"/>
          <w:lang w:eastAsia="pl-PL"/>
        </w:rPr>
      </w:pPr>
      <w:r w:rsidRPr="00A757E7">
        <w:rPr>
          <w:rFonts w:ascii="Times New Roman" w:eastAsia="Times New Roman" w:hAnsi="Times New Roman" w:cs="Times New Roman"/>
          <w:sz w:val="24"/>
          <w:szCs w:val="24"/>
          <w:lang w:eastAsia="pl-PL"/>
        </w:rPr>
        <w:t>GŁUCHY TELEFON;</w:t>
      </w:r>
    </w:p>
    <w:p w:rsidR="00A757E7" w:rsidRPr="00A757E7" w:rsidRDefault="00A757E7" w:rsidP="00A757E7">
      <w:pPr>
        <w:pStyle w:val="Akapitzlist"/>
        <w:numPr>
          <w:ilvl w:val="0"/>
          <w:numId w:val="5"/>
        </w:numPr>
        <w:spacing w:after="0" w:line="240" w:lineRule="auto"/>
        <w:rPr>
          <w:rFonts w:ascii="Times New Roman" w:eastAsia="Times New Roman" w:hAnsi="Times New Roman" w:cs="Times New Roman"/>
          <w:sz w:val="24"/>
          <w:szCs w:val="24"/>
          <w:lang w:eastAsia="pl-PL"/>
        </w:rPr>
      </w:pPr>
      <w:r w:rsidRPr="00A757E7">
        <w:rPr>
          <w:rFonts w:ascii="Times New Roman" w:eastAsia="Times New Roman" w:hAnsi="Times New Roman" w:cs="Times New Roman"/>
          <w:sz w:val="24"/>
          <w:szCs w:val="24"/>
          <w:lang w:eastAsia="pl-PL"/>
        </w:rPr>
        <w:t xml:space="preserve">GRY PLANSZOWE I UKŁADANKI –np. puzzle, bierki, mozaika, </w:t>
      </w:r>
      <w:proofErr w:type="spellStart"/>
      <w:r w:rsidRPr="00A757E7">
        <w:rPr>
          <w:rFonts w:ascii="Times New Roman" w:eastAsia="Times New Roman" w:hAnsi="Times New Roman" w:cs="Times New Roman"/>
          <w:sz w:val="24"/>
          <w:szCs w:val="24"/>
          <w:lang w:eastAsia="pl-PL"/>
        </w:rPr>
        <w:t>Memo</w:t>
      </w:r>
      <w:proofErr w:type="spellEnd"/>
    </w:p>
    <w:p w:rsidR="00A757E7" w:rsidRPr="00A757E7" w:rsidRDefault="00A757E7" w:rsidP="00A757E7">
      <w:pPr>
        <w:spacing w:after="0" w:line="240" w:lineRule="auto"/>
        <w:rPr>
          <w:rFonts w:ascii="Times New Roman" w:eastAsia="Times New Roman" w:hAnsi="Times New Roman" w:cs="Times New Roman"/>
          <w:sz w:val="24"/>
          <w:szCs w:val="24"/>
          <w:lang w:eastAsia="pl-PL"/>
        </w:rPr>
      </w:pPr>
    </w:p>
    <w:p w:rsidR="00A31F83" w:rsidRDefault="00CD56D2">
      <w:pPr>
        <w:rPr>
          <w:rFonts w:ascii="Times New Roman" w:hAnsi="Times New Roman" w:cs="Times New Roman"/>
          <w:sz w:val="24"/>
          <w:szCs w:val="24"/>
        </w:rPr>
      </w:pPr>
    </w:p>
    <w:p w:rsidR="00CD56D2" w:rsidRPr="00A757E7" w:rsidRDefault="00CD56D2">
      <w:pPr>
        <w:rPr>
          <w:rFonts w:ascii="Times New Roman" w:hAnsi="Times New Roman" w:cs="Times New Roman"/>
          <w:sz w:val="24"/>
          <w:szCs w:val="24"/>
        </w:rPr>
      </w:pPr>
    </w:p>
    <w:sectPr w:rsidR="00CD56D2" w:rsidRPr="00A757E7" w:rsidSect="003E5D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C3090"/>
    <w:multiLevelType w:val="multilevel"/>
    <w:tmpl w:val="6BE2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2F77B1"/>
    <w:multiLevelType w:val="hybridMultilevel"/>
    <w:tmpl w:val="19B0B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F9E3974"/>
    <w:multiLevelType w:val="hybridMultilevel"/>
    <w:tmpl w:val="CE2C2B0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BA1070D"/>
    <w:multiLevelType w:val="multilevel"/>
    <w:tmpl w:val="3C6C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9E2B71"/>
    <w:multiLevelType w:val="hybridMultilevel"/>
    <w:tmpl w:val="AC5CD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7E02F2A"/>
    <w:multiLevelType w:val="multilevel"/>
    <w:tmpl w:val="2F52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12FEF"/>
    <w:rsid w:val="000A22E2"/>
    <w:rsid w:val="00223D91"/>
    <w:rsid w:val="00315221"/>
    <w:rsid w:val="003C5BBA"/>
    <w:rsid w:val="003E5D49"/>
    <w:rsid w:val="00412FEF"/>
    <w:rsid w:val="00492E9C"/>
    <w:rsid w:val="00691C6A"/>
    <w:rsid w:val="006B1FD7"/>
    <w:rsid w:val="007F6682"/>
    <w:rsid w:val="008B3F6F"/>
    <w:rsid w:val="00A757E7"/>
    <w:rsid w:val="00CA7D02"/>
    <w:rsid w:val="00CD56D2"/>
    <w:rsid w:val="00D71A72"/>
    <w:rsid w:val="00FA53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5D49"/>
  </w:style>
  <w:style w:type="paragraph" w:styleId="Nagwek1">
    <w:name w:val="heading 1"/>
    <w:basedOn w:val="Normalny"/>
    <w:link w:val="Nagwek1Znak"/>
    <w:uiPriority w:val="9"/>
    <w:qFormat/>
    <w:rsid w:val="00412F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412FE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12FE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412FEF"/>
    <w:rPr>
      <w:rFonts w:ascii="Times New Roman" w:eastAsia="Times New Roman" w:hAnsi="Times New Roman" w:cs="Times New Roman"/>
      <w:b/>
      <w:bCs/>
      <w:sz w:val="36"/>
      <w:szCs w:val="36"/>
      <w:lang w:eastAsia="pl-PL"/>
    </w:rPr>
  </w:style>
  <w:style w:type="character" w:customStyle="1" w:styleId="h3">
    <w:name w:val="h3"/>
    <w:basedOn w:val="Domylnaczcionkaakapitu"/>
    <w:rsid w:val="00412FEF"/>
  </w:style>
  <w:style w:type="character" w:styleId="Hipercze">
    <w:name w:val="Hyperlink"/>
    <w:basedOn w:val="Domylnaczcionkaakapitu"/>
    <w:uiPriority w:val="99"/>
    <w:semiHidden/>
    <w:unhideWhenUsed/>
    <w:rsid w:val="00412FEF"/>
    <w:rPr>
      <w:color w:val="0000FF"/>
      <w:u w:val="single"/>
    </w:rPr>
  </w:style>
  <w:style w:type="paragraph" w:customStyle="1" w:styleId="lead">
    <w:name w:val="lead"/>
    <w:basedOn w:val="Normalny"/>
    <w:rsid w:val="00412F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12F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recommendedtitletext">
    <w:name w:val="recommendedtitle__text"/>
    <w:basedOn w:val="Domylnaczcionkaakapitu"/>
    <w:rsid w:val="00412FEF"/>
  </w:style>
  <w:style w:type="character" w:customStyle="1" w:styleId="recommendedlinktext">
    <w:name w:val="recommendedlink__text"/>
    <w:basedOn w:val="Domylnaczcionkaakapitu"/>
    <w:rsid w:val="00412FEF"/>
  </w:style>
  <w:style w:type="character" w:styleId="Pogrubienie">
    <w:name w:val="Strong"/>
    <w:basedOn w:val="Domylnaczcionkaakapitu"/>
    <w:uiPriority w:val="22"/>
    <w:qFormat/>
    <w:rsid w:val="00412FEF"/>
    <w:rPr>
      <w:b/>
      <w:bCs/>
    </w:rPr>
  </w:style>
  <w:style w:type="paragraph" w:customStyle="1" w:styleId="stm-title">
    <w:name w:val="stm-title"/>
    <w:basedOn w:val="Normalny"/>
    <w:rsid w:val="00412F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tn-link">
    <w:name w:val="btn-link"/>
    <w:basedOn w:val="Domylnaczcionkaakapitu"/>
    <w:rsid w:val="00412FEF"/>
  </w:style>
  <w:style w:type="paragraph" w:styleId="Tekstdymka">
    <w:name w:val="Balloon Text"/>
    <w:basedOn w:val="Normalny"/>
    <w:link w:val="TekstdymkaZnak"/>
    <w:uiPriority w:val="99"/>
    <w:semiHidden/>
    <w:unhideWhenUsed/>
    <w:rsid w:val="00412F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2FEF"/>
    <w:rPr>
      <w:rFonts w:ascii="Tahoma" w:hAnsi="Tahoma" w:cs="Tahoma"/>
      <w:sz w:val="16"/>
      <w:szCs w:val="16"/>
    </w:rPr>
  </w:style>
  <w:style w:type="paragraph" w:styleId="Akapitzlist">
    <w:name w:val="List Paragraph"/>
    <w:basedOn w:val="Normalny"/>
    <w:uiPriority w:val="34"/>
    <w:qFormat/>
    <w:rsid w:val="00A757E7"/>
    <w:pPr>
      <w:ind w:left="720"/>
      <w:contextualSpacing/>
    </w:pPr>
  </w:style>
</w:styles>
</file>

<file path=word/webSettings.xml><?xml version="1.0" encoding="utf-8"?>
<w:webSettings xmlns:r="http://schemas.openxmlformats.org/officeDocument/2006/relationships" xmlns:w="http://schemas.openxmlformats.org/wordprocessingml/2006/main">
  <w:divs>
    <w:div w:id="254368144">
      <w:bodyDiv w:val="1"/>
      <w:marLeft w:val="0"/>
      <w:marRight w:val="0"/>
      <w:marTop w:val="0"/>
      <w:marBottom w:val="0"/>
      <w:divBdr>
        <w:top w:val="none" w:sz="0" w:space="0" w:color="auto"/>
        <w:left w:val="none" w:sz="0" w:space="0" w:color="auto"/>
        <w:bottom w:val="none" w:sz="0" w:space="0" w:color="auto"/>
        <w:right w:val="none" w:sz="0" w:space="0" w:color="auto"/>
      </w:divBdr>
      <w:divsChild>
        <w:div w:id="1614438586">
          <w:marLeft w:val="0"/>
          <w:marRight w:val="0"/>
          <w:marTop w:val="0"/>
          <w:marBottom w:val="0"/>
          <w:divBdr>
            <w:top w:val="none" w:sz="0" w:space="0" w:color="auto"/>
            <w:left w:val="none" w:sz="0" w:space="0" w:color="auto"/>
            <w:bottom w:val="none" w:sz="0" w:space="0" w:color="auto"/>
            <w:right w:val="none" w:sz="0" w:space="0" w:color="auto"/>
          </w:divBdr>
        </w:div>
        <w:div w:id="973681878">
          <w:marLeft w:val="0"/>
          <w:marRight w:val="0"/>
          <w:marTop w:val="0"/>
          <w:marBottom w:val="0"/>
          <w:divBdr>
            <w:top w:val="none" w:sz="0" w:space="0" w:color="auto"/>
            <w:left w:val="none" w:sz="0" w:space="0" w:color="auto"/>
            <w:bottom w:val="none" w:sz="0" w:space="0" w:color="auto"/>
            <w:right w:val="none" w:sz="0" w:space="0" w:color="auto"/>
          </w:divBdr>
          <w:divsChild>
            <w:div w:id="1999847800">
              <w:marLeft w:val="0"/>
              <w:marRight w:val="0"/>
              <w:marTop w:val="0"/>
              <w:marBottom w:val="0"/>
              <w:divBdr>
                <w:top w:val="none" w:sz="0" w:space="0" w:color="auto"/>
                <w:left w:val="none" w:sz="0" w:space="0" w:color="auto"/>
                <w:bottom w:val="none" w:sz="0" w:space="0" w:color="auto"/>
                <w:right w:val="none" w:sz="0" w:space="0" w:color="auto"/>
              </w:divBdr>
            </w:div>
          </w:divsChild>
        </w:div>
        <w:div w:id="134416764">
          <w:marLeft w:val="0"/>
          <w:marRight w:val="0"/>
          <w:marTop w:val="0"/>
          <w:marBottom w:val="0"/>
          <w:divBdr>
            <w:top w:val="none" w:sz="0" w:space="0" w:color="auto"/>
            <w:left w:val="none" w:sz="0" w:space="0" w:color="auto"/>
            <w:bottom w:val="none" w:sz="0" w:space="0" w:color="auto"/>
            <w:right w:val="none" w:sz="0" w:space="0" w:color="auto"/>
          </w:divBdr>
          <w:divsChild>
            <w:div w:id="1162089049">
              <w:marLeft w:val="0"/>
              <w:marRight w:val="0"/>
              <w:marTop w:val="0"/>
              <w:marBottom w:val="0"/>
              <w:divBdr>
                <w:top w:val="none" w:sz="0" w:space="0" w:color="auto"/>
                <w:left w:val="none" w:sz="0" w:space="0" w:color="auto"/>
                <w:bottom w:val="none" w:sz="0" w:space="0" w:color="auto"/>
                <w:right w:val="none" w:sz="0" w:space="0" w:color="auto"/>
              </w:divBdr>
              <w:divsChild>
                <w:div w:id="2134250512">
                  <w:marLeft w:val="0"/>
                  <w:marRight w:val="0"/>
                  <w:marTop w:val="0"/>
                  <w:marBottom w:val="0"/>
                  <w:divBdr>
                    <w:top w:val="none" w:sz="0" w:space="0" w:color="auto"/>
                    <w:left w:val="none" w:sz="0" w:space="0" w:color="auto"/>
                    <w:bottom w:val="none" w:sz="0" w:space="0" w:color="auto"/>
                    <w:right w:val="none" w:sz="0" w:space="0" w:color="auto"/>
                  </w:divBdr>
                </w:div>
              </w:divsChild>
            </w:div>
            <w:div w:id="1434128455">
              <w:marLeft w:val="0"/>
              <w:marRight w:val="0"/>
              <w:marTop w:val="0"/>
              <w:marBottom w:val="0"/>
              <w:divBdr>
                <w:top w:val="none" w:sz="0" w:space="0" w:color="auto"/>
                <w:left w:val="none" w:sz="0" w:space="0" w:color="auto"/>
                <w:bottom w:val="none" w:sz="0" w:space="0" w:color="auto"/>
                <w:right w:val="none" w:sz="0" w:space="0" w:color="auto"/>
              </w:divBdr>
              <w:divsChild>
                <w:div w:id="16993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43585">
          <w:marLeft w:val="0"/>
          <w:marRight w:val="0"/>
          <w:marTop w:val="0"/>
          <w:marBottom w:val="0"/>
          <w:divBdr>
            <w:top w:val="none" w:sz="0" w:space="0" w:color="auto"/>
            <w:left w:val="none" w:sz="0" w:space="0" w:color="auto"/>
            <w:bottom w:val="none" w:sz="0" w:space="0" w:color="auto"/>
            <w:right w:val="none" w:sz="0" w:space="0" w:color="auto"/>
          </w:divBdr>
          <w:divsChild>
            <w:div w:id="1809013974">
              <w:marLeft w:val="0"/>
              <w:marRight w:val="0"/>
              <w:marTop w:val="0"/>
              <w:marBottom w:val="0"/>
              <w:divBdr>
                <w:top w:val="none" w:sz="0" w:space="0" w:color="auto"/>
                <w:left w:val="none" w:sz="0" w:space="0" w:color="auto"/>
                <w:bottom w:val="none" w:sz="0" w:space="0" w:color="auto"/>
                <w:right w:val="none" w:sz="0" w:space="0" w:color="auto"/>
              </w:divBdr>
            </w:div>
            <w:div w:id="829642932">
              <w:marLeft w:val="0"/>
              <w:marRight w:val="0"/>
              <w:marTop w:val="0"/>
              <w:marBottom w:val="0"/>
              <w:divBdr>
                <w:top w:val="none" w:sz="0" w:space="0" w:color="auto"/>
                <w:left w:val="none" w:sz="0" w:space="0" w:color="auto"/>
                <w:bottom w:val="none" w:sz="0" w:space="0" w:color="auto"/>
                <w:right w:val="none" w:sz="0" w:space="0" w:color="auto"/>
              </w:divBdr>
              <w:divsChild>
                <w:div w:id="454830246">
                  <w:marLeft w:val="0"/>
                  <w:marRight w:val="0"/>
                  <w:marTop w:val="0"/>
                  <w:marBottom w:val="0"/>
                  <w:divBdr>
                    <w:top w:val="none" w:sz="0" w:space="0" w:color="auto"/>
                    <w:left w:val="none" w:sz="0" w:space="0" w:color="auto"/>
                    <w:bottom w:val="none" w:sz="0" w:space="0" w:color="auto"/>
                    <w:right w:val="none" w:sz="0" w:space="0" w:color="auto"/>
                  </w:divBdr>
                </w:div>
                <w:div w:id="81144714">
                  <w:marLeft w:val="0"/>
                  <w:marRight w:val="0"/>
                  <w:marTop w:val="0"/>
                  <w:marBottom w:val="0"/>
                  <w:divBdr>
                    <w:top w:val="none" w:sz="0" w:space="0" w:color="auto"/>
                    <w:left w:val="none" w:sz="0" w:space="0" w:color="auto"/>
                    <w:bottom w:val="none" w:sz="0" w:space="0" w:color="auto"/>
                    <w:right w:val="none" w:sz="0" w:space="0" w:color="auto"/>
                  </w:divBdr>
                </w:div>
                <w:div w:id="18940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1114">
          <w:marLeft w:val="0"/>
          <w:marRight w:val="0"/>
          <w:marTop w:val="0"/>
          <w:marBottom w:val="0"/>
          <w:divBdr>
            <w:top w:val="none" w:sz="0" w:space="0" w:color="auto"/>
            <w:left w:val="none" w:sz="0" w:space="0" w:color="auto"/>
            <w:bottom w:val="none" w:sz="0" w:space="0" w:color="auto"/>
            <w:right w:val="none" w:sz="0" w:space="0" w:color="auto"/>
          </w:divBdr>
          <w:divsChild>
            <w:div w:id="257103088">
              <w:marLeft w:val="0"/>
              <w:marRight w:val="0"/>
              <w:marTop w:val="0"/>
              <w:marBottom w:val="0"/>
              <w:divBdr>
                <w:top w:val="none" w:sz="0" w:space="0" w:color="auto"/>
                <w:left w:val="none" w:sz="0" w:space="0" w:color="auto"/>
                <w:bottom w:val="none" w:sz="0" w:space="0" w:color="auto"/>
                <w:right w:val="none" w:sz="0" w:space="0" w:color="auto"/>
              </w:divBdr>
              <w:divsChild>
                <w:div w:id="123699179">
                  <w:marLeft w:val="0"/>
                  <w:marRight w:val="0"/>
                  <w:marTop w:val="0"/>
                  <w:marBottom w:val="0"/>
                  <w:divBdr>
                    <w:top w:val="none" w:sz="0" w:space="0" w:color="auto"/>
                    <w:left w:val="none" w:sz="0" w:space="0" w:color="auto"/>
                    <w:bottom w:val="none" w:sz="0" w:space="0" w:color="auto"/>
                    <w:right w:val="none" w:sz="0" w:space="0" w:color="auto"/>
                  </w:divBdr>
                </w:div>
              </w:divsChild>
            </w:div>
            <w:div w:id="85927359">
              <w:marLeft w:val="0"/>
              <w:marRight w:val="0"/>
              <w:marTop w:val="0"/>
              <w:marBottom w:val="0"/>
              <w:divBdr>
                <w:top w:val="none" w:sz="0" w:space="0" w:color="auto"/>
                <w:left w:val="none" w:sz="0" w:space="0" w:color="auto"/>
                <w:bottom w:val="none" w:sz="0" w:space="0" w:color="auto"/>
                <w:right w:val="none" w:sz="0" w:space="0" w:color="auto"/>
              </w:divBdr>
              <w:divsChild>
                <w:div w:id="10443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1079">
          <w:marLeft w:val="0"/>
          <w:marRight w:val="0"/>
          <w:marTop w:val="0"/>
          <w:marBottom w:val="0"/>
          <w:divBdr>
            <w:top w:val="none" w:sz="0" w:space="0" w:color="auto"/>
            <w:left w:val="none" w:sz="0" w:space="0" w:color="auto"/>
            <w:bottom w:val="none" w:sz="0" w:space="0" w:color="auto"/>
            <w:right w:val="none" w:sz="0" w:space="0" w:color="auto"/>
          </w:divBdr>
          <w:divsChild>
            <w:div w:id="659770307">
              <w:marLeft w:val="0"/>
              <w:marRight w:val="0"/>
              <w:marTop w:val="0"/>
              <w:marBottom w:val="0"/>
              <w:divBdr>
                <w:top w:val="none" w:sz="0" w:space="0" w:color="auto"/>
                <w:left w:val="none" w:sz="0" w:space="0" w:color="auto"/>
                <w:bottom w:val="none" w:sz="0" w:space="0" w:color="auto"/>
                <w:right w:val="none" w:sz="0" w:space="0" w:color="auto"/>
              </w:divBdr>
              <w:divsChild>
                <w:div w:id="227304697">
                  <w:marLeft w:val="0"/>
                  <w:marRight w:val="0"/>
                  <w:marTop w:val="0"/>
                  <w:marBottom w:val="0"/>
                  <w:divBdr>
                    <w:top w:val="none" w:sz="0" w:space="0" w:color="auto"/>
                    <w:left w:val="none" w:sz="0" w:space="0" w:color="auto"/>
                    <w:bottom w:val="none" w:sz="0" w:space="0" w:color="auto"/>
                    <w:right w:val="none" w:sz="0" w:space="0" w:color="auto"/>
                  </w:divBdr>
                  <w:divsChild>
                    <w:div w:id="1019162174">
                      <w:marLeft w:val="0"/>
                      <w:marRight w:val="0"/>
                      <w:marTop w:val="0"/>
                      <w:marBottom w:val="0"/>
                      <w:divBdr>
                        <w:top w:val="none" w:sz="0" w:space="0" w:color="auto"/>
                        <w:left w:val="none" w:sz="0" w:space="0" w:color="auto"/>
                        <w:bottom w:val="none" w:sz="0" w:space="0" w:color="auto"/>
                        <w:right w:val="none" w:sz="0" w:space="0" w:color="auto"/>
                      </w:divBdr>
                    </w:div>
                    <w:div w:id="498231474">
                      <w:marLeft w:val="0"/>
                      <w:marRight w:val="0"/>
                      <w:marTop w:val="0"/>
                      <w:marBottom w:val="0"/>
                      <w:divBdr>
                        <w:top w:val="none" w:sz="0" w:space="0" w:color="auto"/>
                        <w:left w:val="none" w:sz="0" w:space="0" w:color="auto"/>
                        <w:bottom w:val="none" w:sz="0" w:space="0" w:color="auto"/>
                        <w:right w:val="none" w:sz="0" w:space="0" w:color="auto"/>
                      </w:divBdr>
                    </w:div>
                  </w:divsChild>
                </w:div>
                <w:div w:id="1081875604">
                  <w:marLeft w:val="0"/>
                  <w:marRight w:val="0"/>
                  <w:marTop w:val="0"/>
                  <w:marBottom w:val="0"/>
                  <w:divBdr>
                    <w:top w:val="none" w:sz="0" w:space="0" w:color="auto"/>
                    <w:left w:val="none" w:sz="0" w:space="0" w:color="auto"/>
                    <w:bottom w:val="none" w:sz="0" w:space="0" w:color="auto"/>
                    <w:right w:val="none" w:sz="0" w:space="0" w:color="auto"/>
                  </w:divBdr>
                  <w:divsChild>
                    <w:div w:id="1015690451">
                      <w:marLeft w:val="0"/>
                      <w:marRight w:val="0"/>
                      <w:marTop w:val="0"/>
                      <w:marBottom w:val="0"/>
                      <w:divBdr>
                        <w:top w:val="none" w:sz="0" w:space="0" w:color="auto"/>
                        <w:left w:val="none" w:sz="0" w:space="0" w:color="auto"/>
                        <w:bottom w:val="none" w:sz="0" w:space="0" w:color="auto"/>
                        <w:right w:val="none" w:sz="0" w:space="0" w:color="auto"/>
                      </w:divBdr>
                    </w:div>
                    <w:div w:id="543836871">
                      <w:marLeft w:val="0"/>
                      <w:marRight w:val="0"/>
                      <w:marTop w:val="0"/>
                      <w:marBottom w:val="0"/>
                      <w:divBdr>
                        <w:top w:val="none" w:sz="0" w:space="0" w:color="auto"/>
                        <w:left w:val="none" w:sz="0" w:space="0" w:color="auto"/>
                        <w:bottom w:val="none" w:sz="0" w:space="0" w:color="auto"/>
                        <w:right w:val="none" w:sz="0" w:space="0" w:color="auto"/>
                      </w:divBdr>
                    </w:div>
                  </w:divsChild>
                </w:div>
                <w:div w:id="1758139277">
                  <w:marLeft w:val="0"/>
                  <w:marRight w:val="0"/>
                  <w:marTop w:val="0"/>
                  <w:marBottom w:val="0"/>
                  <w:divBdr>
                    <w:top w:val="none" w:sz="0" w:space="0" w:color="auto"/>
                    <w:left w:val="none" w:sz="0" w:space="0" w:color="auto"/>
                    <w:bottom w:val="none" w:sz="0" w:space="0" w:color="auto"/>
                    <w:right w:val="none" w:sz="0" w:space="0" w:color="auto"/>
                  </w:divBdr>
                  <w:divsChild>
                    <w:div w:id="1910116389">
                      <w:marLeft w:val="0"/>
                      <w:marRight w:val="0"/>
                      <w:marTop w:val="0"/>
                      <w:marBottom w:val="0"/>
                      <w:divBdr>
                        <w:top w:val="none" w:sz="0" w:space="0" w:color="auto"/>
                        <w:left w:val="none" w:sz="0" w:space="0" w:color="auto"/>
                        <w:bottom w:val="none" w:sz="0" w:space="0" w:color="auto"/>
                        <w:right w:val="none" w:sz="0" w:space="0" w:color="auto"/>
                      </w:divBdr>
                    </w:div>
                    <w:div w:id="15235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2333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16">
          <w:marLeft w:val="0"/>
          <w:marRight w:val="0"/>
          <w:marTop w:val="0"/>
          <w:marBottom w:val="0"/>
          <w:divBdr>
            <w:top w:val="none" w:sz="0" w:space="0" w:color="auto"/>
            <w:left w:val="none" w:sz="0" w:space="0" w:color="auto"/>
            <w:bottom w:val="none" w:sz="0" w:space="0" w:color="auto"/>
            <w:right w:val="none" w:sz="0" w:space="0" w:color="auto"/>
          </w:divBdr>
        </w:div>
        <w:div w:id="587497038">
          <w:marLeft w:val="0"/>
          <w:marRight w:val="0"/>
          <w:marTop w:val="0"/>
          <w:marBottom w:val="0"/>
          <w:divBdr>
            <w:top w:val="none" w:sz="0" w:space="0" w:color="auto"/>
            <w:left w:val="none" w:sz="0" w:space="0" w:color="auto"/>
            <w:bottom w:val="none" w:sz="0" w:space="0" w:color="auto"/>
            <w:right w:val="none" w:sz="0" w:space="0" w:color="auto"/>
          </w:divBdr>
        </w:div>
        <w:div w:id="571817231">
          <w:marLeft w:val="0"/>
          <w:marRight w:val="0"/>
          <w:marTop w:val="0"/>
          <w:marBottom w:val="0"/>
          <w:divBdr>
            <w:top w:val="none" w:sz="0" w:space="0" w:color="auto"/>
            <w:left w:val="none" w:sz="0" w:space="0" w:color="auto"/>
            <w:bottom w:val="none" w:sz="0" w:space="0" w:color="auto"/>
            <w:right w:val="none" w:sz="0" w:space="0" w:color="auto"/>
          </w:divBdr>
        </w:div>
        <w:div w:id="82646426">
          <w:marLeft w:val="0"/>
          <w:marRight w:val="0"/>
          <w:marTop w:val="0"/>
          <w:marBottom w:val="0"/>
          <w:divBdr>
            <w:top w:val="none" w:sz="0" w:space="0" w:color="auto"/>
            <w:left w:val="none" w:sz="0" w:space="0" w:color="auto"/>
            <w:bottom w:val="none" w:sz="0" w:space="0" w:color="auto"/>
            <w:right w:val="none" w:sz="0" w:space="0" w:color="auto"/>
          </w:divBdr>
        </w:div>
        <w:div w:id="1431660255">
          <w:marLeft w:val="0"/>
          <w:marRight w:val="0"/>
          <w:marTop w:val="0"/>
          <w:marBottom w:val="0"/>
          <w:divBdr>
            <w:top w:val="none" w:sz="0" w:space="0" w:color="auto"/>
            <w:left w:val="none" w:sz="0" w:space="0" w:color="auto"/>
            <w:bottom w:val="none" w:sz="0" w:space="0" w:color="auto"/>
            <w:right w:val="none" w:sz="0" w:space="0" w:color="auto"/>
          </w:divBdr>
        </w:div>
        <w:div w:id="472597720">
          <w:marLeft w:val="0"/>
          <w:marRight w:val="0"/>
          <w:marTop w:val="0"/>
          <w:marBottom w:val="0"/>
          <w:divBdr>
            <w:top w:val="none" w:sz="0" w:space="0" w:color="auto"/>
            <w:left w:val="none" w:sz="0" w:space="0" w:color="auto"/>
            <w:bottom w:val="none" w:sz="0" w:space="0" w:color="auto"/>
            <w:right w:val="none" w:sz="0" w:space="0" w:color="auto"/>
          </w:divBdr>
        </w:div>
        <w:div w:id="602734612">
          <w:marLeft w:val="0"/>
          <w:marRight w:val="0"/>
          <w:marTop w:val="0"/>
          <w:marBottom w:val="0"/>
          <w:divBdr>
            <w:top w:val="none" w:sz="0" w:space="0" w:color="auto"/>
            <w:left w:val="none" w:sz="0" w:space="0" w:color="auto"/>
            <w:bottom w:val="none" w:sz="0" w:space="0" w:color="auto"/>
            <w:right w:val="none" w:sz="0" w:space="0" w:color="auto"/>
          </w:divBdr>
        </w:div>
        <w:div w:id="213660241">
          <w:marLeft w:val="0"/>
          <w:marRight w:val="0"/>
          <w:marTop w:val="0"/>
          <w:marBottom w:val="0"/>
          <w:divBdr>
            <w:top w:val="none" w:sz="0" w:space="0" w:color="auto"/>
            <w:left w:val="none" w:sz="0" w:space="0" w:color="auto"/>
            <w:bottom w:val="none" w:sz="0" w:space="0" w:color="auto"/>
            <w:right w:val="none" w:sz="0" w:space="0" w:color="auto"/>
          </w:divBdr>
        </w:div>
        <w:div w:id="1656303097">
          <w:marLeft w:val="0"/>
          <w:marRight w:val="0"/>
          <w:marTop w:val="0"/>
          <w:marBottom w:val="0"/>
          <w:divBdr>
            <w:top w:val="none" w:sz="0" w:space="0" w:color="auto"/>
            <w:left w:val="none" w:sz="0" w:space="0" w:color="auto"/>
            <w:bottom w:val="none" w:sz="0" w:space="0" w:color="auto"/>
            <w:right w:val="none" w:sz="0" w:space="0" w:color="auto"/>
          </w:divBdr>
        </w:div>
        <w:div w:id="815413464">
          <w:marLeft w:val="0"/>
          <w:marRight w:val="0"/>
          <w:marTop w:val="0"/>
          <w:marBottom w:val="0"/>
          <w:divBdr>
            <w:top w:val="none" w:sz="0" w:space="0" w:color="auto"/>
            <w:left w:val="none" w:sz="0" w:space="0" w:color="auto"/>
            <w:bottom w:val="none" w:sz="0" w:space="0" w:color="auto"/>
            <w:right w:val="none" w:sz="0" w:space="0" w:color="auto"/>
          </w:divBdr>
        </w:div>
        <w:div w:id="1446193254">
          <w:marLeft w:val="0"/>
          <w:marRight w:val="0"/>
          <w:marTop w:val="0"/>
          <w:marBottom w:val="0"/>
          <w:divBdr>
            <w:top w:val="none" w:sz="0" w:space="0" w:color="auto"/>
            <w:left w:val="none" w:sz="0" w:space="0" w:color="auto"/>
            <w:bottom w:val="none" w:sz="0" w:space="0" w:color="auto"/>
            <w:right w:val="none" w:sz="0" w:space="0" w:color="auto"/>
          </w:divBdr>
        </w:div>
        <w:div w:id="1616713513">
          <w:marLeft w:val="0"/>
          <w:marRight w:val="0"/>
          <w:marTop w:val="0"/>
          <w:marBottom w:val="0"/>
          <w:divBdr>
            <w:top w:val="none" w:sz="0" w:space="0" w:color="auto"/>
            <w:left w:val="none" w:sz="0" w:space="0" w:color="auto"/>
            <w:bottom w:val="none" w:sz="0" w:space="0" w:color="auto"/>
            <w:right w:val="none" w:sz="0" w:space="0" w:color="auto"/>
          </w:divBdr>
        </w:div>
        <w:div w:id="104932697">
          <w:marLeft w:val="0"/>
          <w:marRight w:val="0"/>
          <w:marTop w:val="0"/>
          <w:marBottom w:val="0"/>
          <w:divBdr>
            <w:top w:val="none" w:sz="0" w:space="0" w:color="auto"/>
            <w:left w:val="none" w:sz="0" w:space="0" w:color="auto"/>
            <w:bottom w:val="none" w:sz="0" w:space="0" w:color="auto"/>
            <w:right w:val="none" w:sz="0" w:space="0" w:color="auto"/>
          </w:divBdr>
        </w:div>
        <w:div w:id="1701709720">
          <w:marLeft w:val="0"/>
          <w:marRight w:val="0"/>
          <w:marTop w:val="0"/>
          <w:marBottom w:val="0"/>
          <w:divBdr>
            <w:top w:val="none" w:sz="0" w:space="0" w:color="auto"/>
            <w:left w:val="none" w:sz="0" w:space="0" w:color="auto"/>
            <w:bottom w:val="none" w:sz="0" w:space="0" w:color="auto"/>
            <w:right w:val="none" w:sz="0" w:space="0" w:color="auto"/>
          </w:divBdr>
        </w:div>
        <w:div w:id="1495950884">
          <w:marLeft w:val="0"/>
          <w:marRight w:val="0"/>
          <w:marTop w:val="0"/>
          <w:marBottom w:val="0"/>
          <w:divBdr>
            <w:top w:val="none" w:sz="0" w:space="0" w:color="auto"/>
            <w:left w:val="none" w:sz="0" w:space="0" w:color="auto"/>
            <w:bottom w:val="none" w:sz="0" w:space="0" w:color="auto"/>
            <w:right w:val="none" w:sz="0" w:space="0" w:color="auto"/>
          </w:divBdr>
        </w:div>
        <w:div w:id="323120744">
          <w:marLeft w:val="0"/>
          <w:marRight w:val="0"/>
          <w:marTop w:val="0"/>
          <w:marBottom w:val="0"/>
          <w:divBdr>
            <w:top w:val="none" w:sz="0" w:space="0" w:color="auto"/>
            <w:left w:val="none" w:sz="0" w:space="0" w:color="auto"/>
            <w:bottom w:val="none" w:sz="0" w:space="0" w:color="auto"/>
            <w:right w:val="none" w:sz="0" w:space="0" w:color="auto"/>
          </w:divBdr>
        </w:div>
        <w:div w:id="975835043">
          <w:marLeft w:val="0"/>
          <w:marRight w:val="0"/>
          <w:marTop w:val="0"/>
          <w:marBottom w:val="0"/>
          <w:divBdr>
            <w:top w:val="none" w:sz="0" w:space="0" w:color="auto"/>
            <w:left w:val="none" w:sz="0" w:space="0" w:color="auto"/>
            <w:bottom w:val="none" w:sz="0" w:space="0" w:color="auto"/>
            <w:right w:val="none" w:sz="0" w:space="0" w:color="auto"/>
          </w:divBdr>
        </w:div>
        <w:div w:id="1979719094">
          <w:marLeft w:val="0"/>
          <w:marRight w:val="0"/>
          <w:marTop w:val="0"/>
          <w:marBottom w:val="0"/>
          <w:divBdr>
            <w:top w:val="none" w:sz="0" w:space="0" w:color="auto"/>
            <w:left w:val="none" w:sz="0" w:space="0" w:color="auto"/>
            <w:bottom w:val="none" w:sz="0" w:space="0" w:color="auto"/>
            <w:right w:val="none" w:sz="0" w:space="0" w:color="auto"/>
          </w:divBdr>
        </w:div>
        <w:div w:id="1768386552">
          <w:marLeft w:val="0"/>
          <w:marRight w:val="0"/>
          <w:marTop w:val="0"/>
          <w:marBottom w:val="0"/>
          <w:divBdr>
            <w:top w:val="none" w:sz="0" w:space="0" w:color="auto"/>
            <w:left w:val="none" w:sz="0" w:space="0" w:color="auto"/>
            <w:bottom w:val="none" w:sz="0" w:space="0" w:color="auto"/>
            <w:right w:val="none" w:sz="0" w:space="0" w:color="auto"/>
          </w:divBdr>
        </w:div>
        <w:div w:id="408964266">
          <w:marLeft w:val="0"/>
          <w:marRight w:val="0"/>
          <w:marTop w:val="0"/>
          <w:marBottom w:val="0"/>
          <w:divBdr>
            <w:top w:val="none" w:sz="0" w:space="0" w:color="auto"/>
            <w:left w:val="none" w:sz="0" w:space="0" w:color="auto"/>
            <w:bottom w:val="none" w:sz="0" w:space="0" w:color="auto"/>
            <w:right w:val="none" w:sz="0" w:space="0" w:color="auto"/>
          </w:divBdr>
        </w:div>
        <w:div w:id="1144736692">
          <w:marLeft w:val="0"/>
          <w:marRight w:val="0"/>
          <w:marTop w:val="0"/>
          <w:marBottom w:val="0"/>
          <w:divBdr>
            <w:top w:val="none" w:sz="0" w:space="0" w:color="auto"/>
            <w:left w:val="none" w:sz="0" w:space="0" w:color="auto"/>
            <w:bottom w:val="none" w:sz="0" w:space="0" w:color="auto"/>
            <w:right w:val="none" w:sz="0" w:space="0" w:color="auto"/>
          </w:divBdr>
        </w:div>
        <w:div w:id="1505821765">
          <w:marLeft w:val="0"/>
          <w:marRight w:val="0"/>
          <w:marTop w:val="0"/>
          <w:marBottom w:val="0"/>
          <w:divBdr>
            <w:top w:val="none" w:sz="0" w:space="0" w:color="auto"/>
            <w:left w:val="none" w:sz="0" w:space="0" w:color="auto"/>
            <w:bottom w:val="none" w:sz="0" w:space="0" w:color="auto"/>
            <w:right w:val="none" w:sz="0" w:space="0" w:color="auto"/>
          </w:divBdr>
        </w:div>
        <w:div w:id="1214538277">
          <w:marLeft w:val="0"/>
          <w:marRight w:val="0"/>
          <w:marTop w:val="0"/>
          <w:marBottom w:val="0"/>
          <w:divBdr>
            <w:top w:val="none" w:sz="0" w:space="0" w:color="auto"/>
            <w:left w:val="none" w:sz="0" w:space="0" w:color="auto"/>
            <w:bottom w:val="none" w:sz="0" w:space="0" w:color="auto"/>
            <w:right w:val="none" w:sz="0" w:space="0" w:color="auto"/>
          </w:divBdr>
        </w:div>
        <w:div w:id="1241601612">
          <w:marLeft w:val="0"/>
          <w:marRight w:val="0"/>
          <w:marTop w:val="0"/>
          <w:marBottom w:val="0"/>
          <w:divBdr>
            <w:top w:val="none" w:sz="0" w:space="0" w:color="auto"/>
            <w:left w:val="none" w:sz="0" w:space="0" w:color="auto"/>
            <w:bottom w:val="none" w:sz="0" w:space="0" w:color="auto"/>
            <w:right w:val="none" w:sz="0" w:space="0" w:color="auto"/>
          </w:divBdr>
        </w:div>
        <w:div w:id="1435975792">
          <w:marLeft w:val="0"/>
          <w:marRight w:val="0"/>
          <w:marTop w:val="0"/>
          <w:marBottom w:val="0"/>
          <w:divBdr>
            <w:top w:val="none" w:sz="0" w:space="0" w:color="auto"/>
            <w:left w:val="none" w:sz="0" w:space="0" w:color="auto"/>
            <w:bottom w:val="none" w:sz="0" w:space="0" w:color="auto"/>
            <w:right w:val="none" w:sz="0" w:space="0" w:color="auto"/>
          </w:divBdr>
        </w:div>
        <w:div w:id="333920702">
          <w:marLeft w:val="0"/>
          <w:marRight w:val="0"/>
          <w:marTop w:val="0"/>
          <w:marBottom w:val="0"/>
          <w:divBdr>
            <w:top w:val="none" w:sz="0" w:space="0" w:color="auto"/>
            <w:left w:val="none" w:sz="0" w:space="0" w:color="auto"/>
            <w:bottom w:val="none" w:sz="0" w:space="0" w:color="auto"/>
            <w:right w:val="none" w:sz="0" w:space="0" w:color="auto"/>
          </w:divBdr>
        </w:div>
      </w:divsChild>
    </w:div>
    <w:div w:id="2141028106">
      <w:bodyDiv w:val="1"/>
      <w:marLeft w:val="0"/>
      <w:marRight w:val="0"/>
      <w:marTop w:val="0"/>
      <w:marBottom w:val="0"/>
      <w:divBdr>
        <w:top w:val="none" w:sz="0" w:space="0" w:color="auto"/>
        <w:left w:val="none" w:sz="0" w:space="0" w:color="auto"/>
        <w:bottom w:val="none" w:sz="0" w:space="0" w:color="auto"/>
        <w:right w:val="none" w:sz="0" w:space="0" w:color="auto"/>
      </w:divBdr>
      <w:divsChild>
        <w:div w:id="972518690">
          <w:marLeft w:val="0"/>
          <w:marRight w:val="0"/>
          <w:marTop w:val="0"/>
          <w:marBottom w:val="0"/>
          <w:divBdr>
            <w:top w:val="none" w:sz="0" w:space="0" w:color="auto"/>
            <w:left w:val="none" w:sz="0" w:space="0" w:color="auto"/>
            <w:bottom w:val="none" w:sz="0" w:space="0" w:color="auto"/>
            <w:right w:val="none" w:sz="0" w:space="0" w:color="auto"/>
          </w:divBdr>
        </w:div>
        <w:div w:id="917521071">
          <w:marLeft w:val="0"/>
          <w:marRight w:val="0"/>
          <w:marTop w:val="0"/>
          <w:marBottom w:val="0"/>
          <w:divBdr>
            <w:top w:val="none" w:sz="0" w:space="0" w:color="auto"/>
            <w:left w:val="none" w:sz="0" w:space="0" w:color="auto"/>
            <w:bottom w:val="none" w:sz="0" w:space="0" w:color="auto"/>
            <w:right w:val="none" w:sz="0" w:space="0" w:color="auto"/>
          </w:divBdr>
        </w:div>
        <w:div w:id="1499232018">
          <w:marLeft w:val="0"/>
          <w:marRight w:val="0"/>
          <w:marTop w:val="0"/>
          <w:marBottom w:val="0"/>
          <w:divBdr>
            <w:top w:val="none" w:sz="0" w:space="0" w:color="auto"/>
            <w:left w:val="none" w:sz="0" w:space="0" w:color="auto"/>
            <w:bottom w:val="none" w:sz="0" w:space="0" w:color="auto"/>
            <w:right w:val="none" w:sz="0" w:space="0" w:color="auto"/>
          </w:divBdr>
        </w:div>
        <w:div w:id="260841254">
          <w:marLeft w:val="0"/>
          <w:marRight w:val="0"/>
          <w:marTop w:val="0"/>
          <w:marBottom w:val="0"/>
          <w:divBdr>
            <w:top w:val="none" w:sz="0" w:space="0" w:color="auto"/>
            <w:left w:val="none" w:sz="0" w:space="0" w:color="auto"/>
            <w:bottom w:val="none" w:sz="0" w:space="0" w:color="auto"/>
            <w:right w:val="none" w:sz="0" w:space="0" w:color="auto"/>
          </w:divBdr>
        </w:div>
        <w:div w:id="98843669">
          <w:marLeft w:val="0"/>
          <w:marRight w:val="0"/>
          <w:marTop w:val="0"/>
          <w:marBottom w:val="0"/>
          <w:divBdr>
            <w:top w:val="none" w:sz="0" w:space="0" w:color="auto"/>
            <w:left w:val="none" w:sz="0" w:space="0" w:color="auto"/>
            <w:bottom w:val="none" w:sz="0" w:space="0" w:color="auto"/>
            <w:right w:val="none" w:sz="0" w:space="0" w:color="auto"/>
          </w:divBdr>
        </w:div>
        <w:div w:id="2088651387">
          <w:marLeft w:val="0"/>
          <w:marRight w:val="0"/>
          <w:marTop w:val="0"/>
          <w:marBottom w:val="0"/>
          <w:divBdr>
            <w:top w:val="none" w:sz="0" w:space="0" w:color="auto"/>
            <w:left w:val="none" w:sz="0" w:space="0" w:color="auto"/>
            <w:bottom w:val="none" w:sz="0" w:space="0" w:color="auto"/>
            <w:right w:val="none" w:sz="0" w:space="0" w:color="auto"/>
          </w:divBdr>
        </w:div>
        <w:div w:id="19402335">
          <w:marLeft w:val="0"/>
          <w:marRight w:val="0"/>
          <w:marTop w:val="0"/>
          <w:marBottom w:val="0"/>
          <w:divBdr>
            <w:top w:val="none" w:sz="0" w:space="0" w:color="auto"/>
            <w:left w:val="none" w:sz="0" w:space="0" w:color="auto"/>
            <w:bottom w:val="none" w:sz="0" w:space="0" w:color="auto"/>
            <w:right w:val="none" w:sz="0" w:space="0" w:color="auto"/>
          </w:divBdr>
        </w:div>
        <w:div w:id="1313176396">
          <w:marLeft w:val="0"/>
          <w:marRight w:val="0"/>
          <w:marTop w:val="0"/>
          <w:marBottom w:val="0"/>
          <w:divBdr>
            <w:top w:val="none" w:sz="0" w:space="0" w:color="auto"/>
            <w:left w:val="none" w:sz="0" w:space="0" w:color="auto"/>
            <w:bottom w:val="none" w:sz="0" w:space="0" w:color="auto"/>
            <w:right w:val="none" w:sz="0" w:space="0" w:color="auto"/>
          </w:divBdr>
        </w:div>
        <w:div w:id="800540984">
          <w:marLeft w:val="0"/>
          <w:marRight w:val="0"/>
          <w:marTop w:val="0"/>
          <w:marBottom w:val="0"/>
          <w:divBdr>
            <w:top w:val="none" w:sz="0" w:space="0" w:color="auto"/>
            <w:left w:val="none" w:sz="0" w:space="0" w:color="auto"/>
            <w:bottom w:val="none" w:sz="0" w:space="0" w:color="auto"/>
            <w:right w:val="none" w:sz="0" w:space="0" w:color="auto"/>
          </w:divBdr>
        </w:div>
        <w:div w:id="2069500041">
          <w:marLeft w:val="0"/>
          <w:marRight w:val="0"/>
          <w:marTop w:val="0"/>
          <w:marBottom w:val="0"/>
          <w:divBdr>
            <w:top w:val="none" w:sz="0" w:space="0" w:color="auto"/>
            <w:left w:val="none" w:sz="0" w:space="0" w:color="auto"/>
            <w:bottom w:val="none" w:sz="0" w:space="0" w:color="auto"/>
            <w:right w:val="none" w:sz="0" w:space="0" w:color="auto"/>
          </w:divBdr>
        </w:div>
        <w:div w:id="1667124946">
          <w:marLeft w:val="0"/>
          <w:marRight w:val="0"/>
          <w:marTop w:val="0"/>
          <w:marBottom w:val="0"/>
          <w:divBdr>
            <w:top w:val="none" w:sz="0" w:space="0" w:color="auto"/>
            <w:left w:val="none" w:sz="0" w:space="0" w:color="auto"/>
            <w:bottom w:val="none" w:sz="0" w:space="0" w:color="auto"/>
            <w:right w:val="none" w:sz="0" w:space="0" w:color="auto"/>
          </w:divBdr>
        </w:div>
        <w:div w:id="1871990107">
          <w:marLeft w:val="0"/>
          <w:marRight w:val="0"/>
          <w:marTop w:val="0"/>
          <w:marBottom w:val="0"/>
          <w:divBdr>
            <w:top w:val="none" w:sz="0" w:space="0" w:color="auto"/>
            <w:left w:val="none" w:sz="0" w:space="0" w:color="auto"/>
            <w:bottom w:val="none" w:sz="0" w:space="0" w:color="auto"/>
            <w:right w:val="none" w:sz="0" w:space="0" w:color="auto"/>
          </w:divBdr>
        </w:div>
        <w:div w:id="904921595">
          <w:marLeft w:val="0"/>
          <w:marRight w:val="0"/>
          <w:marTop w:val="0"/>
          <w:marBottom w:val="0"/>
          <w:divBdr>
            <w:top w:val="none" w:sz="0" w:space="0" w:color="auto"/>
            <w:left w:val="none" w:sz="0" w:space="0" w:color="auto"/>
            <w:bottom w:val="none" w:sz="0" w:space="0" w:color="auto"/>
            <w:right w:val="none" w:sz="0" w:space="0" w:color="auto"/>
          </w:divBdr>
        </w:div>
        <w:div w:id="233011079">
          <w:marLeft w:val="0"/>
          <w:marRight w:val="0"/>
          <w:marTop w:val="0"/>
          <w:marBottom w:val="0"/>
          <w:divBdr>
            <w:top w:val="none" w:sz="0" w:space="0" w:color="auto"/>
            <w:left w:val="none" w:sz="0" w:space="0" w:color="auto"/>
            <w:bottom w:val="none" w:sz="0" w:space="0" w:color="auto"/>
            <w:right w:val="none" w:sz="0" w:space="0" w:color="auto"/>
          </w:divBdr>
        </w:div>
        <w:div w:id="328486422">
          <w:marLeft w:val="0"/>
          <w:marRight w:val="0"/>
          <w:marTop w:val="0"/>
          <w:marBottom w:val="0"/>
          <w:divBdr>
            <w:top w:val="none" w:sz="0" w:space="0" w:color="auto"/>
            <w:left w:val="none" w:sz="0" w:space="0" w:color="auto"/>
            <w:bottom w:val="none" w:sz="0" w:space="0" w:color="auto"/>
            <w:right w:val="none" w:sz="0" w:space="0" w:color="auto"/>
          </w:divBdr>
        </w:div>
        <w:div w:id="1116486441">
          <w:marLeft w:val="0"/>
          <w:marRight w:val="0"/>
          <w:marTop w:val="0"/>
          <w:marBottom w:val="0"/>
          <w:divBdr>
            <w:top w:val="none" w:sz="0" w:space="0" w:color="auto"/>
            <w:left w:val="none" w:sz="0" w:space="0" w:color="auto"/>
            <w:bottom w:val="none" w:sz="0" w:space="0" w:color="auto"/>
            <w:right w:val="none" w:sz="0" w:space="0" w:color="auto"/>
          </w:divBdr>
        </w:div>
        <w:div w:id="700475243">
          <w:marLeft w:val="0"/>
          <w:marRight w:val="0"/>
          <w:marTop w:val="0"/>
          <w:marBottom w:val="0"/>
          <w:divBdr>
            <w:top w:val="none" w:sz="0" w:space="0" w:color="auto"/>
            <w:left w:val="none" w:sz="0" w:space="0" w:color="auto"/>
            <w:bottom w:val="none" w:sz="0" w:space="0" w:color="auto"/>
            <w:right w:val="none" w:sz="0" w:space="0" w:color="auto"/>
          </w:divBdr>
        </w:div>
        <w:div w:id="603730521">
          <w:marLeft w:val="0"/>
          <w:marRight w:val="0"/>
          <w:marTop w:val="0"/>
          <w:marBottom w:val="0"/>
          <w:divBdr>
            <w:top w:val="none" w:sz="0" w:space="0" w:color="auto"/>
            <w:left w:val="none" w:sz="0" w:space="0" w:color="auto"/>
            <w:bottom w:val="none" w:sz="0" w:space="0" w:color="auto"/>
            <w:right w:val="none" w:sz="0" w:space="0" w:color="auto"/>
          </w:divBdr>
        </w:div>
        <w:div w:id="702436222">
          <w:marLeft w:val="0"/>
          <w:marRight w:val="0"/>
          <w:marTop w:val="0"/>
          <w:marBottom w:val="0"/>
          <w:divBdr>
            <w:top w:val="none" w:sz="0" w:space="0" w:color="auto"/>
            <w:left w:val="none" w:sz="0" w:space="0" w:color="auto"/>
            <w:bottom w:val="none" w:sz="0" w:space="0" w:color="auto"/>
            <w:right w:val="none" w:sz="0" w:space="0" w:color="auto"/>
          </w:divBdr>
        </w:div>
        <w:div w:id="814419312">
          <w:marLeft w:val="0"/>
          <w:marRight w:val="0"/>
          <w:marTop w:val="0"/>
          <w:marBottom w:val="0"/>
          <w:divBdr>
            <w:top w:val="none" w:sz="0" w:space="0" w:color="auto"/>
            <w:left w:val="none" w:sz="0" w:space="0" w:color="auto"/>
            <w:bottom w:val="none" w:sz="0" w:space="0" w:color="auto"/>
            <w:right w:val="none" w:sz="0" w:space="0" w:color="auto"/>
          </w:divBdr>
        </w:div>
        <w:div w:id="374283319">
          <w:marLeft w:val="0"/>
          <w:marRight w:val="0"/>
          <w:marTop w:val="0"/>
          <w:marBottom w:val="0"/>
          <w:divBdr>
            <w:top w:val="none" w:sz="0" w:space="0" w:color="auto"/>
            <w:left w:val="none" w:sz="0" w:space="0" w:color="auto"/>
            <w:bottom w:val="none" w:sz="0" w:space="0" w:color="auto"/>
            <w:right w:val="none" w:sz="0" w:space="0" w:color="auto"/>
          </w:divBdr>
        </w:div>
        <w:div w:id="1894389275">
          <w:marLeft w:val="0"/>
          <w:marRight w:val="0"/>
          <w:marTop w:val="0"/>
          <w:marBottom w:val="0"/>
          <w:divBdr>
            <w:top w:val="none" w:sz="0" w:space="0" w:color="auto"/>
            <w:left w:val="none" w:sz="0" w:space="0" w:color="auto"/>
            <w:bottom w:val="none" w:sz="0" w:space="0" w:color="auto"/>
            <w:right w:val="none" w:sz="0" w:space="0" w:color="auto"/>
          </w:divBdr>
        </w:div>
        <w:div w:id="298001572">
          <w:marLeft w:val="0"/>
          <w:marRight w:val="0"/>
          <w:marTop w:val="0"/>
          <w:marBottom w:val="0"/>
          <w:divBdr>
            <w:top w:val="none" w:sz="0" w:space="0" w:color="auto"/>
            <w:left w:val="none" w:sz="0" w:space="0" w:color="auto"/>
            <w:bottom w:val="none" w:sz="0" w:space="0" w:color="auto"/>
            <w:right w:val="none" w:sz="0" w:space="0" w:color="auto"/>
          </w:divBdr>
        </w:div>
        <w:div w:id="889728328">
          <w:marLeft w:val="0"/>
          <w:marRight w:val="0"/>
          <w:marTop w:val="0"/>
          <w:marBottom w:val="0"/>
          <w:divBdr>
            <w:top w:val="none" w:sz="0" w:space="0" w:color="auto"/>
            <w:left w:val="none" w:sz="0" w:space="0" w:color="auto"/>
            <w:bottom w:val="none" w:sz="0" w:space="0" w:color="auto"/>
            <w:right w:val="none" w:sz="0" w:space="0" w:color="auto"/>
          </w:divBdr>
        </w:div>
        <w:div w:id="682099244">
          <w:marLeft w:val="0"/>
          <w:marRight w:val="0"/>
          <w:marTop w:val="0"/>
          <w:marBottom w:val="0"/>
          <w:divBdr>
            <w:top w:val="none" w:sz="0" w:space="0" w:color="auto"/>
            <w:left w:val="none" w:sz="0" w:space="0" w:color="auto"/>
            <w:bottom w:val="none" w:sz="0" w:space="0" w:color="auto"/>
            <w:right w:val="none" w:sz="0" w:space="0" w:color="auto"/>
          </w:divBdr>
        </w:div>
        <w:div w:id="1459496053">
          <w:marLeft w:val="0"/>
          <w:marRight w:val="0"/>
          <w:marTop w:val="0"/>
          <w:marBottom w:val="0"/>
          <w:divBdr>
            <w:top w:val="none" w:sz="0" w:space="0" w:color="auto"/>
            <w:left w:val="none" w:sz="0" w:space="0" w:color="auto"/>
            <w:bottom w:val="none" w:sz="0" w:space="0" w:color="auto"/>
            <w:right w:val="none" w:sz="0" w:space="0" w:color="auto"/>
          </w:divBdr>
        </w:div>
        <w:div w:id="1089042218">
          <w:marLeft w:val="0"/>
          <w:marRight w:val="0"/>
          <w:marTop w:val="0"/>
          <w:marBottom w:val="0"/>
          <w:divBdr>
            <w:top w:val="none" w:sz="0" w:space="0" w:color="auto"/>
            <w:left w:val="none" w:sz="0" w:space="0" w:color="auto"/>
            <w:bottom w:val="none" w:sz="0" w:space="0" w:color="auto"/>
            <w:right w:val="none" w:sz="0" w:space="0" w:color="auto"/>
          </w:divBdr>
        </w:div>
        <w:div w:id="882788560">
          <w:marLeft w:val="0"/>
          <w:marRight w:val="0"/>
          <w:marTop w:val="0"/>
          <w:marBottom w:val="0"/>
          <w:divBdr>
            <w:top w:val="none" w:sz="0" w:space="0" w:color="auto"/>
            <w:left w:val="none" w:sz="0" w:space="0" w:color="auto"/>
            <w:bottom w:val="none" w:sz="0" w:space="0" w:color="auto"/>
            <w:right w:val="none" w:sz="0" w:space="0" w:color="auto"/>
          </w:divBdr>
        </w:div>
        <w:div w:id="2092265008">
          <w:marLeft w:val="0"/>
          <w:marRight w:val="0"/>
          <w:marTop w:val="0"/>
          <w:marBottom w:val="0"/>
          <w:divBdr>
            <w:top w:val="none" w:sz="0" w:space="0" w:color="auto"/>
            <w:left w:val="none" w:sz="0" w:space="0" w:color="auto"/>
            <w:bottom w:val="none" w:sz="0" w:space="0" w:color="auto"/>
            <w:right w:val="none" w:sz="0" w:space="0" w:color="auto"/>
          </w:divBdr>
        </w:div>
        <w:div w:id="1485393920">
          <w:marLeft w:val="0"/>
          <w:marRight w:val="0"/>
          <w:marTop w:val="0"/>
          <w:marBottom w:val="0"/>
          <w:divBdr>
            <w:top w:val="none" w:sz="0" w:space="0" w:color="auto"/>
            <w:left w:val="none" w:sz="0" w:space="0" w:color="auto"/>
            <w:bottom w:val="none" w:sz="0" w:space="0" w:color="auto"/>
            <w:right w:val="none" w:sz="0" w:space="0" w:color="auto"/>
          </w:divBdr>
        </w:div>
        <w:div w:id="1013730115">
          <w:marLeft w:val="0"/>
          <w:marRight w:val="0"/>
          <w:marTop w:val="0"/>
          <w:marBottom w:val="0"/>
          <w:divBdr>
            <w:top w:val="none" w:sz="0" w:space="0" w:color="auto"/>
            <w:left w:val="none" w:sz="0" w:space="0" w:color="auto"/>
            <w:bottom w:val="none" w:sz="0" w:space="0" w:color="auto"/>
            <w:right w:val="none" w:sz="0" w:space="0" w:color="auto"/>
          </w:divBdr>
        </w:div>
        <w:div w:id="1428889965">
          <w:marLeft w:val="0"/>
          <w:marRight w:val="0"/>
          <w:marTop w:val="0"/>
          <w:marBottom w:val="0"/>
          <w:divBdr>
            <w:top w:val="none" w:sz="0" w:space="0" w:color="auto"/>
            <w:left w:val="none" w:sz="0" w:space="0" w:color="auto"/>
            <w:bottom w:val="none" w:sz="0" w:space="0" w:color="auto"/>
            <w:right w:val="none" w:sz="0" w:space="0" w:color="auto"/>
          </w:divBdr>
        </w:div>
        <w:div w:id="1912349553">
          <w:marLeft w:val="0"/>
          <w:marRight w:val="0"/>
          <w:marTop w:val="0"/>
          <w:marBottom w:val="0"/>
          <w:divBdr>
            <w:top w:val="none" w:sz="0" w:space="0" w:color="auto"/>
            <w:left w:val="none" w:sz="0" w:space="0" w:color="auto"/>
            <w:bottom w:val="none" w:sz="0" w:space="0" w:color="auto"/>
            <w:right w:val="none" w:sz="0" w:space="0" w:color="auto"/>
          </w:divBdr>
        </w:div>
        <w:div w:id="848061421">
          <w:marLeft w:val="0"/>
          <w:marRight w:val="0"/>
          <w:marTop w:val="0"/>
          <w:marBottom w:val="0"/>
          <w:divBdr>
            <w:top w:val="none" w:sz="0" w:space="0" w:color="auto"/>
            <w:left w:val="none" w:sz="0" w:space="0" w:color="auto"/>
            <w:bottom w:val="none" w:sz="0" w:space="0" w:color="auto"/>
            <w:right w:val="none" w:sz="0" w:space="0" w:color="auto"/>
          </w:divBdr>
        </w:div>
        <w:div w:id="404451584">
          <w:marLeft w:val="0"/>
          <w:marRight w:val="0"/>
          <w:marTop w:val="0"/>
          <w:marBottom w:val="0"/>
          <w:divBdr>
            <w:top w:val="none" w:sz="0" w:space="0" w:color="auto"/>
            <w:left w:val="none" w:sz="0" w:space="0" w:color="auto"/>
            <w:bottom w:val="none" w:sz="0" w:space="0" w:color="auto"/>
            <w:right w:val="none" w:sz="0" w:space="0" w:color="auto"/>
          </w:divBdr>
        </w:div>
        <w:div w:id="1201552269">
          <w:marLeft w:val="0"/>
          <w:marRight w:val="0"/>
          <w:marTop w:val="0"/>
          <w:marBottom w:val="0"/>
          <w:divBdr>
            <w:top w:val="none" w:sz="0" w:space="0" w:color="auto"/>
            <w:left w:val="none" w:sz="0" w:space="0" w:color="auto"/>
            <w:bottom w:val="none" w:sz="0" w:space="0" w:color="auto"/>
            <w:right w:val="none" w:sz="0" w:space="0" w:color="auto"/>
          </w:divBdr>
        </w:div>
        <w:div w:id="430510180">
          <w:marLeft w:val="0"/>
          <w:marRight w:val="0"/>
          <w:marTop w:val="0"/>
          <w:marBottom w:val="0"/>
          <w:divBdr>
            <w:top w:val="none" w:sz="0" w:space="0" w:color="auto"/>
            <w:left w:val="none" w:sz="0" w:space="0" w:color="auto"/>
            <w:bottom w:val="none" w:sz="0" w:space="0" w:color="auto"/>
            <w:right w:val="none" w:sz="0" w:space="0" w:color="auto"/>
          </w:divBdr>
        </w:div>
        <w:div w:id="1199197943">
          <w:marLeft w:val="0"/>
          <w:marRight w:val="0"/>
          <w:marTop w:val="0"/>
          <w:marBottom w:val="0"/>
          <w:divBdr>
            <w:top w:val="none" w:sz="0" w:space="0" w:color="auto"/>
            <w:left w:val="none" w:sz="0" w:space="0" w:color="auto"/>
            <w:bottom w:val="none" w:sz="0" w:space="0" w:color="auto"/>
            <w:right w:val="none" w:sz="0" w:space="0" w:color="auto"/>
          </w:divBdr>
        </w:div>
        <w:div w:id="1782407949">
          <w:marLeft w:val="0"/>
          <w:marRight w:val="0"/>
          <w:marTop w:val="0"/>
          <w:marBottom w:val="0"/>
          <w:divBdr>
            <w:top w:val="none" w:sz="0" w:space="0" w:color="auto"/>
            <w:left w:val="none" w:sz="0" w:space="0" w:color="auto"/>
            <w:bottom w:val="none" w:sz="0" w:space="0" w:color="auto"/>
            <w:right w:val="none" w:sz="0" w:space="0" w:color="auto"/>
          </w:divBdr>
        </w:div>
        <w:div w:id="515577405">
          <w:marLeft w:val="0"/>
          <w:marRight w:val="0"/>
          <w:marTop w:val="0"/>
          <w:marBottom w:val="0"/>
          <w:divBdr>
            <w:top w:val="none" w:sz="0" w:space="0" w:color="auto"/>
            <w:left w:val="none" w:sz="0" w:space="0" w:color="auto"/>
            <w:bottom w:val="none" w:sz="0" w:space="0" w:color="auto"/>
            <w:right w:val="none" w:sz="0" w:space="0" w:color="auto"/>
          </w:divBdr>
        </w:div>
        <w:div w:id="745565539">
          <w:marLeft w:val="0"/>
          <w:marRight w:val="0"/>
          <w:marTop w:val="0"/>
          <w:marBottom w:val="0"/>
          <w:divBdr>
            <w:top w:val="none" w:sz="0" w:space="0" w:color="auto"/>
            <w:left w:val="none" w:sz="0" w:space="0" w:color="auto"/>
            <w:bottom w:val="none" w:sz="0" w:space="0" w:color="auto"/>
            <w:right w:val="none" w:sz="0" w:space="0" w:color="auto"/>
          </w:divBdr>
        </w:div>
        <w:div w:id="198709649">
          <w:marLeft w:val="0"/>
          <w:marRight w:val="0"/>
          <w:marTop w:val="0"/>
          <w:marBottom w:val="0"/>
          <w:divBdr>
            <w:top w:val="none" w:sz="0" w:space="0" w:color="auto"/>
            <w:left w:val="none" w:sz="0" w:space="0" w:color="auto"/>
            <w:bottom w:val="none" w:sz="0" w:space="0" w:color="auto"/>
            <w:right w:val="none" w:sz="0" w:space="0" w:color="auto"/>
          </w:divBdr>
        </w:div>
        <w:div w:id="106974508">
          <w:marLeft w:val="0"/>
          <w:marRight w:val="0"/>
          <w:marTop w:val="0"/>
          <w:marBottom w:val="0"/>
          <w:divBdr>
            <w:top w:val="none" w:sz="0" w:space="0" w:color="auto"/>
            <w:left w:val="none" w:sz="0" w:space="0" w:color="auto"/>
            <w:bottom w:val="none" w:sz="0" w:space="0" w:color="auto"/>
            <w:right w:val="none" w:sz="0" w:space="0" w:color="auto"/>
          </w:divBdr>
        </w:div>
        <w:div w:id="843320875">
          <w:marLeft w:val="0"/>
          <w:marRight w:val="0"/>
          <w:marTop w:val="0"/>
          <w:marBottom w:val="0"/>
          <w:divBdr>
            <w:top w:val="none" w:sz="0" w:space="0" w:color="auto"/>
            <w:left w:val="none" w:sz="0" w:space="0" w:color="auto"/>
            <w:bottom w:val="none" w:sz="0" w:space="0" w:color="auto"/>
            <w:right w:val="none" w:sz="0" w:space="0" w:color="auto"/>
          </w:divBdr>
        </w:div>
        <w:div w:id="212927074">
          <w:marLeft w:val="0"/>
          <w:marRight w:val="0"/>
          <w:marTop w:val="0"/>
          <w:marBottom w:val="0"/>
          <w:divBdr>
            <w:top w:val="none" w:sz="0" w:space="0" w:color="auto"/>
            <w:left w:val="none" w:sz="0" w:space="0" w:color="auto"/>
            <w:bottom w:val="none" w:sz="0" w:space="0" w:color="auto"/>
            <w:right w:val="none" w:sz="0" w:space="0" w:color="auto"/>
          </w:divBdr>
        </w:div>
        <w:div w:id="1702365244">
          <w:marLeft w:val="0"/>
          <w:marRight w:val="0"/>
          <w:marTop w:val="0"/>
          <w:marBottom w:val="0"/>
          <w:divBdr>
            <w:top w:val="none" w:sz="0" w:space="0" w:color="auto"/>
            <w:left w:val="none" w:sz="0" w:space="0" w:color="auto"/>
            <w:bottom w:val="none" w:sz="0" w:space="0" w:color="auto"/>
            <w:right w:val="none" w:sz="0" w:space="0" w:color="auto"/>
          </w:divBdr>
        </w:div>
        <w:div w:id="1970238323">
          <w:marLeft w:val="0"/>
          <w:marRight w:val="0"/>
          <w:marTop w:val="0"/>
          <w:marBottom w:val="0"/>
          <w:divBdr>
            <w:top w:val="none" w:sz="0" w:space="0" w:color="auto"/>
            <w:left w:val="none" w:sz="0" w:space="0" w:color="auto"/>
            <w:bottom w:val="none" w:sz="0" w:space="0" w:color="auto"/>
            <w:right w:val="none" w:sz="0" w:space="0" w:color="auto"/>
          </w:divBdr>
        </w:div>
        <w:div w:id="714895396">
          <w:marLeft w:val="0"/>
          <w:marRight w:val="0"/>
          <w:marTop w:val="0"/>
          <w:marBottom w:val="0"/>
          <w:divBdr>
            <w:top w:val="none" w:sz="0" w:space="0" w:color="auto"/>
            <w:left w:val="none" w:sz="0" w:space="0" w:color="auto"/>
            <w:bottom w:val="none" w:sz="0" w:space="0" w:color="auto"/>
            <w:right w:val="none" w:sz="0" w:space="0" w:color="auto"/>
          </w:divBdr>
        </w:div>
        <w:div w:id="1057237891">
          <w:marLeft w:val="0"/>
          <w:marRight w:val="0"/>
          <w:marTop w:val="0"/>
          <w:marBottom w:val="0"/>
          <w:divBdr>
            <w:top w:val="none" w:sz="0" w:space="0" w:color="auto"/>
            <w:left w:val="none" w:sz="0" w:space="0" w:color="auto"/>
            <w:bottom w:val="none" w:sz="0" w:space="0" w:color="auto"/>
            <w:right w:val="none" w:sz="0" w:space="0" w:color="auto"/>
          </w:divBdr>
        </w:div>
        <w:div w:id="1260797436">
          <w:marLeft w:val="0"/>
          <w:marRight w:val="0"/>
          <w:marTop w:val="0"/>
          <w:marBottom w:val="0"/>
          <w:divBdr>
            <w:top w:val="none" w:sz="0" w:space="0" w:color="auto"/>
            <w:left w:val="none" w:sz="0" w:space="0" w:color="auto"/>
            <w:bottom w:val="none" w:sz="0" w:space="0" w:color="auto"/>
            <w:right w:val="none" w:sz="0" w:space="0" w:color="auto"/>
          </w:divBdr>
        </w:div>
        <w:div w:id="2039818509">
          <w:marLeft w:val="0"/>
          <w:marRight w:val="0"/>
          <w:marTop w:val="0"/>
          <w:marBottom w:val="0"/>
          <w:divBdr>
            <w:top w:val="none" w:sz="0" w:space="0" w:color="auto"/>
            <w:left w:val="none" w:sz="0" w:space="0" w:color="auto"/>
            <w:bottom w:val="none" w:sz="0" w:space="0" w:color="auto"/>
            <w:right w:val="none" w:sz="0" w:space="0" w:color="auto"/>
          </w:divBdr>
        </w:div>
        <w:div w:id="2093157282">
          <w:marLeft w:val="0"/>
          <w:marRight w:val="0"/>
          <w:marTop w:val="0"/>
          <w:marBottom w:val="0"/>
          <w:divBdr>
            <w:top w:val="none" w:sz="0" w:space="0" w:color="auto"/>
            <w:left w:val="none" w:sz="0" w:space="0" w:color="auto"/>
            <w:bottom w:val="none" w:sz="0" w:space="0" w:color="auto"/>
            <w:right w:val="none" w:sz="0" w:space="0" w:color="auto"/>
          </w:divBdr>
        </w:div>
        <w:div w:id="1480807502">
          <w:marLeft w:val="0"/>
          <w:marRight w:val="0"/>
          <w:marTop w:val="0"/>
          <w:marBottom w:val="0"/>
          <w:divBdr>
            <w:top w:val="none" w:sz="0" w:space="0" w:color="auto"/>
            <w:left w:val="none" w:sz="0" w:space="0" w:color="auto"/>
            <w:bottom w:val="none" w:sz="0" w:space="0" w:color="auto"/>
            <w:right w:val="none" w:sz="0" w:space="0" w:color="auto"/>
          </w:divBdr>
        </w:div>
        <w:div w:id="1360084785">
          <w:marLeft w:val="0"/>
          <w:marRight w:val="0"/>
          <w:marTop w:val="0"/>
          <w:marBottom w:val="0"/>
          <w:divBdr>
            <w:top w:val="none" w:sz="0" w:space="0" w:color="auto"/>
            <w:left w:val="none" w:sz="0" w:space="0" w:color="auto"/>
            <w:bottom w:val="none" w:sz="0" w:space="0" w:color="auto"/>
            <w:right w:val="none" w:sz="0" w:space="0" w:color="auto"/>
          </w:divBdr>
        </w:div>
        <w:div w:id="1602374740">
          <w:marLeft w:val="0"/>
          <w:marRight w:val="0"/>
          <w:marTop w:val="0"/>
          <w:marBottom w:val="0"/>
          <w:divBdr>
            <w:top w:val="none" w:sz="0" w:space="0" w:color="auto"/>
            <w:left w:val="none" w:sz="0" w:space="0" w:color="auto"/>
            <w:bottom w:val="none" w:sz="0" w:space="0" w:color="auto"/>
            <w:right w:val="none" w:sz="0" w:space="0" w:color="auto"/>
          </w:divBdr>
        </w:div>
        <w:div w:id="1401445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adnikzdrowie.pl/psychologia/choroby-psychiczne/nerwica-natrectw-objawy-rozpoznanie-i-leczenie-zaburzenia-obsesyjno-ko_40395.html" TargetMode="External"/><Relationship Id="rId3" Type="http://schemas.openxmlformats.org/officeDocument/2006/relationships/settings" Target="settings.xml"/><Relationship Id="rId7" Type="http://schemas.openxmlformats.org/officeDocument/2006/relationships/hyperlink" Target="https://www.poradnikzdrowie.pl/psychologia/wychowanie/przyczyny-objawy-i-diagnozowanie-dysleksji_3356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radnikzdrowie.pl/zdrowie/uklad-nerwowy/depresja-objawy-i-leczenie-test-czy-masz-depresje_35787.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oradnikzdrowie.pl/psychologia/wychowanie/agresywny-przedszkolak-sposoby-na-zapanowanie-nad-agresja-u-dzieci_40797.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1524</Words>
  <Characters>9145</Characters>
  <Application>Microsoft Office Word</Application>
  <DocSecurity>0</DocSecurity>
  <Lines>76</Lines>
  <Paragraphs>21</Paragraphs>
  <ScaleCrop>false</ScaleCrop>
  <Company>HP</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dc:creator>
  <cp:lastModifiedBy>szkol</cp:lastModifiedBy>
  <cp:revision>10</cp:revision>
  <dcterms:created xsi:type="dcterms:W3CDTF">2020-05-30T18:16:00Z</dcterms:created>
  <dcterms:modified xsi:type="dcterms:W3CDTF">2020-05-31T04:20:00Z</dcterms:modified>
</cp:coreProperties>
</file>